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3A1F0F" w:rsidRDefault="00D824AE" w:rsidP="00D824AE">
          <w:pPr>
            <w:spacing w:after="120" w:line="20" w:lineRule="atLeast"/>
            <w:contextualSpacing/>
            <w:jc w:val="center"/>
            <w:rPr>
              <w:rFonts w:ascii="Tahoma" w:hAnsi="Tahoma" w:cs="Tahoma"/>
              <w:color w:val="00B050"/>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D824AE" w:rsidRPr="003A1F0F" w14:paraId="71AF15C5" w14:textId="77777777" w:rsidTr="004F3100">
            <w:trPr>
              <w:trHeight w:val="832"/>
            </w:trPr>
            <w:tc>
              <w:tcPr>
                <w:tcW w:w="2399" w:type="dxa"/>
              </w:tcPr>
              <w:p w14:paraId="769CFA4F" w14:textId="77777777" w:rsidR="00D824AE" w:rsidRPr="003A1F0F" w:rsidRDefault="00D824AE" w:rsidP="004F3100">
                <w:pPr>
                  <w:pStyle w:val="NoSpacing"/>
                  <w:spacing w:line="240" w:lineRule="atLeast"/>
                  <w:ind w:left="-107"/>
                  <w:rPr>
                    <w:rFonts w:ascii="Tahoma" w:hAnsi="Tahoma" w:cs="Tahoma"/>
                    <w:sz w:val="22"/>
                    <w:szCs w:val="22"/>
                  </w:rPr>
                </w:pPr>
                <w:r w:rsidRPr="003A1F0F">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7F3BA3BA" w14:textId="77777777" w:rsidR="00D824AE" w:rsidRPr="003A1F0F" w:rsidRDefault="00D824AE" w:rsidP="004F3100">
                <w:pPr>
                  <w:spacing w:after="120"/>
                  <w:jc w:val="center"/>
                  <w:rPr>
                    <w:rFonts w:ascii="Tahoma" w:hAnsi="Tahoma" w:cs="Tahoma"/>
                    <w:b/>
                    <w:color w:val="5A5A5A"/>
                    <w:sz w:val="22"/>
                    <w:szCs w:val="22"/>
                  </w:rPr>
                </w:pPr>
                <w:r w:rsidRPr="003A1F0F">
                  <w:rPr>
                    <w:rFonts w:ascii="Tahoma" w:hAnsi="Tahoma" w:cs="Tahoma"/>
                    <w:b/>
                    <w:color w:val="5A5A5A"/>
                    <w:sz w:val="22"/>
                    <w:szCs w:val="22"/>
                  </w:rPr>
                  <w:t>VALSTYBĖS ĮMONĖ REGISTRŲ CENTRAS</w:t>
                </w:r>
              </w:p>
              <w:p w14:paraId="2E0520AA" w14:textId="3AA7F2C8" w:rsidR="00D824AE" w:rsidRPr="003A1F0F" w:rsidRDefault="00D824AE" w:rsidP="004F3100">
                <w:pPr>
                  <w:jc w:val="center"/>
                  <w:rPr>
                    <w:rFonts w:ascii="Tahoma" w:hAnsi="Tahoma" w:cs="Tahoma"/>
                    <w:color w:val="5A5A5A"/>
                    <w:sz w:val="22"/>
                    <w:szCs w:val="22"/>
                  </w:rPr>
                </w:pPr>
                <w:r w:rsidRPr="003A1F0F">
                  <w:rPr>
                    <w:rFonts w:ascii="Tahoma" w:hAnsi="Tahoma" w:cs="Tahoma"/>
                    <w:color w:val="5A5A5A"/>
                    <w:sz w:val="22"/>
                    <w:szCs w:val="22"/>
                  </w:rPr>
                  <w:t>Studentų g. 39, 08106 Vilnius, tel. (</w:t>
                </w:r>
                <w:r w:rsidR="00AE7333">
                  <w:rPr>
                    <w:rFonts w:ascii="Tahoma" w:hAnsi="Tahoma" w:cs="Tahoma"/>
                    <w:color w:val="5A5A5A"/>
                    <w:sz w:val="22"/>
                    <w:szCs w:val="22"/>
                  </w:rPr>
                  <w:t>+370 5</w:t>
                </w:r>
                <w:r w:rsidRPr="003A1F0F">
                  <w:rPr>
                    <w:rFonts w:ascii="Tahoma" w:hAnsi="Tahoma" w:cs="Tahoma"/>
                    <w:color w:val="5A5A5A"/>
                    <w:sz w:val="22"/>
                    <w:szCs w:val="22"/>
                  </w:rPr>
                  <w:t xml:space="preserve">) 268 8262, el. p. </w:t>
                </w:r>
                <w:hyperlink r:id="rId12" w:history="1">
                  <w:r w:rsidRPr="003A1F0F">
                    <w:rPr>
                      <w:rStyle w:val="Hyperlink"/>
                      <w:rFonts w:ascii="Tahoma" w:hAnsi="Tahoma" w:cs="Tahoma"/>
                      <w:color w:val="5A5A5A"/>
                      <w:sz w:val="22"/>
                      <w:szCs w:val="22"/>
                    </w:rPr>
                    <w:t>info@registrucentras.lt</w:t>
                  </w:r>
                </w:hyperlink>
              </w:p>
              <w:p w14:paraId="15C2EA9C" w14:textId="77777777" w:rsidR="00D824AE" w:rsidRPr="003A1F0F" w:rsidRDefault="00D824AE" w:rsidP="004F3100">
                <w:pPr>
                  <w:pStyle w:val="NoSpacing"/>
                  <w:spacing w:line="240" w:lineRule="atLeast"/>
                  <w:ind w:right="450" w:firstLine="463"/>
                  <w:jc w:val="center"/>
                  <w:rPr>
                    <w:rFonts w:ascii="Tahoma" w:hAnsi="Tahoma" w:cs="Tahoma"/>
                    <w:sz w:val="22"/>
                    <w:szCs w:val="22"/>
                  </w:rPr>
                </w:pPr>
                <w:r w:rsidRPr="003A1F0F">
                  <w:rPr>
                    <w:rFonts w:ascii="Tahoma" w:hAnsi="Tahoma" w:cs="Tahoma"/>
                    <w:color w:val="5A5A5A"/>
                    <w:sz w:val="22"/>
                    <w:szCs w:val="22"/>
                  </w:rPr>
                  <w:t>Duomenys kaupiami ir saugomi Juridinių asmenų registre, kodas 124110246</w:t>
                </w:r>
              </w:p>
            </w:tc>
          </w:tr>
        </w:tbl>
        <w:p w14:paraId="64E3221F" w14:textId="77777777" w:rsidR="00D824AE" w:rsidRPr="003A1F0F" w:rsidRDefault="00D824AE" w:rsidP="00D824AE">
          <w:pPr>
            <w:spacing w:after="120" w:line="20" w:lineRule="atLeast"/>
            <w:contextualSpacing/>
            <w:jc w:val="center"/>
            <w:rPr>
              <w:rFonts w:ascii="Tahoma" w:hAnsi="Tahoma" w:cs="Tahoma"/>
              <w:color w:val="00B050"/>
              <w:sz w:val="22"/>
              <w:szCs w:val="22"/>
            </w:rPr>
          </w:pPr>
        </w:p>
        <w:p w14:paraId="78A0ED54" w14:textId="77777777" w:rsidR="00D824AE" w:rsidRPr="003A1F0F" w:rsidRDefault="00D824AE" w:rsidP="00D824AE">
          <w:pPr>
            <w:tabs>
              <w:tab w:val="left" w:pos="870"/>
            </w:tabs>
            <w:spacing w:after="120" w:line="20" w:lineRule="atLeast"/>
            <w:contextualSpacing/>
            <w:rPr>
              <w:rFonts w:ascii="Tahoma" w:hAnsi="Tahoma" w:cs="Tahoma"/>
              <w:color w:val="00B050"/>
              <w:sz w:val="22"/>
              <w:szCs w:val="22"/>
            </w:rPr>
          </w:pPr>
          <w:r w:rsidRPr="003A1F0F">
            <w:rPr>
              <w:rFonts w:ascii="Tahoma" w:hAnsi="Tahoma" w:cs="Tahoma"/>
              <w:color w:val="00B050"/>
              <w:sz w:val="22"/>
              <w:szCs w:val="22"/>
            </w:rPr>
            <w:tab/>
          </w:r>
        </w:p>
        <w:p w14:paraId="50BDA933" w14:textId="77777777" w:rsidR="00D824AE" w:rsidRPr="003A1F0F" w:rsidRDefault="00D824AE" w:rsidP="00D824AE">
          <w:pPr>
            <w:spacing w:after="120" w:line="20" w:lineRule="atLeast"/>
            <w:contextualSpacing/>
            <w:jc w:val="center"/>
            <w:rPr>
              <w:rFonts w:ascii="Tahoma" w:hAnsi="Tahoma" w:cs="Tahoma"/>
              <w:sz w:val="22"/>
              <w:szCs w:val="22"/>
            </w:rPr>
          </w:pPr>
        </w:p>
        <w:p w14:paraId="1710E2C5"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PATVIRTINTA </w:t>
          </w:r>
        </w:p>
        <w:p w14:paraId="7DD85FDA" w14:textId="77777777" w:rsidR="00D824AE" w:rsidRPr="003A1F0F"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3A1F0F">
            <w:rPr>
              <w:rFonts w:ascii="Tahoma" w:eastAsia="Times New Roman" w:hAnsi="Tahoma" w:cs="Tahoma"/>
              <w:sz w:val="22"/>
              <w:szCs w:val="22"/>
              <w:lang w:eastAsia="en-US"/>
            </w:rPr>
            <w:t xml:space="preserve">Valstybės įmonės Registrų centro viešojo pirkimo komisijos sprendimu </w:t>
          </w:r>
          <w:r w:rsidRPr="003A1F0F">
            <w:rPr>
              <w:rFonts w:ascii="Tahoma" w:hAnsi="Tahoma" w:cs="Tahoma"/>
              <w:sz w:val="22"/>
              <w:szCs w:val="22"/>
            </w:rPr>
            <w:t xml:space="preserve"> </w:t>
          </w:r>
        </w:p>
        <w:p w14:paraId="70E2288D" w14:textId="77777777" w:rsidR="00D824AE" w:rsidRPr="003A1F0F" w:rsidRDefault="00D824AE" w:rsidP="00D824AE">
          <w:pPr>
            <w:spacing w:after="120" w:line="20" w:lineRule="atLeast"/>
            <w:ind w:left="5245"/>
            <w:contextualSpacing/>
            <w:rPr>
              <w:rFonts w:ascii="Tahoma" w:hAnsi="Tahoma" w:cs="Tahoma"/>
              <w:sz w:val="22"/>
              <w:szCs w:val="22"/>
            </w:rPr>
          </w:pPr>
          <w:r w:rsidRPr="003A1F0F">
            <w:rPr>
              <w:rFonts w:ascii="Tahoma" w:hAnsi="Tahoma" w:cs="Tahoma"/>
              <w:sz w:val="22"/>
              <w:szCs w:val="22"/>
            </w:rPr>
            <w:t xml:space="preserve">PAKEITIMAI PATVIRTINTI: </w:t>
          </w:r>
        </w:p>
        <w:p w14:paraId="2F3A9AE4" w14:textId="77777777" w:rsidR="00D824AE" w:rsidRPr="003A1F0F" w:rsidRDefault="00D824AE" w:rsidP="00D824AE">
          <w:pPr>
            <w:tabs>
              <w:tab w:val="left" w:pos="5245"/>
            </w:tabs>
            <w:spacing w:after="120" w:line="20" w:lineRule="atLeast"/>
            <w:contextualSpacing/>
            <w:jc w:val="center"/>
            <w:rPr>
              <w:rFonts w:ascii="Tahoma" w:hAnsi="Tahoma" w:cs="Tahoma"/>
              <w:sz w:val="22"/>
              <w:szCs w:val="22"/>
            </w:rPr>
          </w:pPr>
          <w:r w:rsidRPr="003A1F0F">
            <w:rPr>
              <w:rFonts w:ascii="Tahoma" w:hAnsi="Tahoma" w:cs="Tahoma"/>
              <w:iCs/>
              <w:sz w:val="22"/>
              <w:szCs w:val="22"/>
            </w:rPr>
            <w:t xml:space="preserve">                         NETAIKOMA</w:t>
          </w:r>
        </w:p>
        <w:p w14:paraId="7654E56E" w14:textId="77777777" w:rsidR="00D824AE" w:rsidRPr="003A1F0F" w:rsidRDefault="00D824AE" w:rsidP="00D824AE">
          <w:pPr>
            <w:spacing w:after="120" w:line="20" w:lineRule="atLeast"/>
            <w:contextualSpacing/>
            <w:jc w:val="center"/>
            <w:rPr>
              <w:rFonts w:ascii="Tahoma" w:hAnsi="Tahoma" w:cs="Tahoma"/>
              <w:sz w:val="22"/>
              <w:szCs w:val="22"/>
            </w:rPr>
          </w:pPr>
        </w:p>
        <w:p w14:paraId="31F2AD8A" w14:textId="77777777" w:rsidR="00D824AE" w:rsidRPr="003A1F0F" w:rsidRDefault="00D824AE" w:rsidP="00D824AE">
          <w:pPr>
            <w:spacing w:after="120" w:line="20" w:lineRule="atLeast"/>
            <w:contextualSpacing/>
            <w:jc w:val="center"/>
            <w:rPr>
              <w:rFonts w:ascii="Tahoma" w:hAnsi="Tahoma" w:cs="Tahoma"/>
              <w:sz w:val="22"/>
              <w:szCs w:val="22"/>
            </w:rPr>
          </w:pPr>
        </w:p>
        <w:p w14:paraId="45F85548" w14:textId="77777777" w:rsidR="00D824AE" w:rsidRPr="003A1F0F" w:rsidRDefault="00D824AE" w:rsidP="00D824AE">
          <w:pPr>
            <w:spacing w:after="120" w:line="20" w:lineRule="atLeast"/>
            <w:contextualSpacing/>
            <w:jc w:val="center"/>
            <w:rPr>
              <w:rFonts w:ascii="Tahoma" w:hAnsi="Tahoma" w:cs="Tahoma"/>
              <w:sz w:val="22"/>
              <w:szCs w:val="22"/>
            </w:rPr>
          </w:pPr>
        </w:p>
        <w:p w14:paraId="294EFE70" w14:textId="6889B29C" w:rsidR="00D824AE" w:rsidRPr="003A1F0F" w:rsidRDefault="00000000" w:rsidP="000B758B">
          <w:pPr>
            <w:spacing w:after="120" w:line="20" w:lineRule="atLeast"/>
            <w:contextualSpacing/>
            <w:jc w:val="center"/>
            <w:rPr>
              <w:rFonts w:ascii="Tahoma" w:hAnsi="Tahoma" w:cs="Tahoma"/>
              <w:b/>
              <w:bCs/>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0B758B">
                <w:rPr>
                  <w:rFonts w:ascii="Tahoma" w:hAnsi="Tahoma" w:cs="Tahoma"/>
                  <w:b/>
                  <w:bCs/>
                  <w:sz w:val="22"/>
                  <w:szCs w:val="22"/>
                </w:rPr>
                <w:t>SUPAPRASTINTO</w:t>
              </w:r>
            </w:sdtContent>
          </w:sdt>
          <w:r w:rsidR="00D824AE">
            <w:rPr>
              <w:rFonts w:ascii="Tahoma" w:hAnsi="Tahoma" w:cs="Tahoma"/>
              <w:b/>
              <w:bCs/>
              <w:sz w:val="22"/>
              <w:szCs w:val="22"/>
            </w:rPr>
            <w:t xml:space="preserve"> </w:t>
          </w:r>
          <w:r w:rsidR="00D824AE" w:rsidRPr="003A1F0F">
            <w:rPr>
              <w:rFonts w:ascii="Tahoma" w:hAnsi="Tahoma" w:cs="Tahoma"/>
              <w:b/>
              <w:bCs/>
              <w:sz w:val="22"/>
              <w:szCs w:val="22"/>
            </w:rPr>
            <w:t xml:space="preserve">VIEŠOJO PIRKIMO </w:t>
          </w:r>
          <w:r w:rsidR="000B758B" w:rsidRPr="000B758B">
            <w:rPr>
              <w:rFonts w:ascii="Tahoma" w:hAnsi="Tahoma" w:cs="Tahoma"/>
              <w:b/>
              <w:bCs/>
              <w:sz w:val="22"/>
              <w:szCs w:val="22"/>
            </w:rPr>
            <w:t>KLIENTŲ PATIRTIES (NPS) POKONTAKTINĖ APKLAUSA</w:t>
          </w:r>
          <w:r w:rsidR="000B758B">
            <w:rPr>
              <w:rFonts w:ascii="Tahoma" w:hAnsi="Tahoma" w:cs="Tahoma"/>
              <w:b/>
              <w:bCs/>
              <w:sz w:val="22"/>
              <w:szCs w:val="22"/>
            </w:rPr>
            <w:t xml:space="preserve"> </w:t>
          </w:r>
          <w:r w:rsidR="00D824AE" w:rsidRPr="003A1F0F">
            <w:rPr>
              <w:rFonts w:ascii="Tahoma" w:hAnsi="Tahoma" w:cs="Tahoma"/>
              <w:b/>
              <w:bCs/>
              <w:sz w:val="22"/>
              <w:szCs w:val="22"/>
            </w:rPr>
            <w:t>ATVIRO KONKURSO SPECIALIOSIOS SĄLYGOS</w:t>
          </w:r>
        </w:p>
        <w:p w14:paraId="5683C8D5" w14:textId="77777777" w:rsidR="00D824AE" w:rsidRPr="003A1F0F" w:rsidRDefault="00D824AE" w:rsidP="00D824AE">
          <w:pPr>
            <w:spacing w:after="120" w:line="20" w:lineRule="atLeast"/>
            <w:contextualSpacing/>
            <w:jc w:val="center"/>
            <w:rPr>
              <w:rFonts w:ascii="Tahoma" w:hAnsi="Tahoma" w:cs="Tahoma"/>
              <w:b/>
              <w:bCs/>
              <w:color w:val="0070C0"/>
              <w:sz w:val="22"/>
              <w:szCs w:val="22"/>
            </w:rPr>
          </w:pPr>
          <w:r w:rsidRPr="003A1F0F">
            <w:rPr>
              <w:rFonts w:ascii="Tahoma" w:hAnsi="Tahoma" w:cs="Tahoma"/>
              <w:b/>
              <w:bCs/>
              <w:sz w:val="22"/>
              <w:szCs w:val="22"/>
            </w:rPr>
            <w:t>Versija Nr. 1</w:t>
          </w:r>
        </w:p>
        <w:p w14:paraId="18BC6B6C" w14:textId="77777777" w:rsidR="00D824AE" w:rsidRPr="003A1F0F" w:rsidRDefault="00D824AE" w:rsidP="00D824AE">
          <w:pPr>
            <w:spacing w:after="120" w:line="20" w:lineRule="atLeast"/>
            <w:contextualSpacing/>
            <w:rPr>
              <w:rFonts w:ascii="Tahoma" w:hAnsi="Tahoma" w:cs="Tahoma"/>
              <w:sz w:val="22"/>
              <w:szCs w:val="22"/>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B366D7" w:rsidRDefault="001C24BC" w:rsidP="004E4612">
              <w:pPr>
                <w:pStyle w:val="TOCHeading"/>
                <w:spacing w:before="0" w:line="20" w:lineRule="atLeast"/>
                <w:ind w:left="432" w:hanging="432"/>
                <w:contextualSpacing/>
                <w:rPr>
                  <w:rFonts w:ascii="Tahoma" w:hAnsi="Tahoma" w:cs="Tahoma"/>
                  <w:sz w:val="22"/>
                  <w:szCs w:val="22"/>
                </w:rPr>
              </w:pPr>
              <w:r w:rsidRPr="00B366D7">
                <w:rPr>
                  <w:rFonts w:ascii="Tahoma" w:hAnsi="Tahoma" w:cs="Tahoma"/>
                  <w:sz w:val="22"/>
                  <w:szCs w:val="22"/>
                </w:rPr>
                <w:t>TURINYS</w:t>
              </w:r>
            </w:p>
            <w:p w14:paraId="27ACEF4B" w14:textId="11AD6210" w:rsidR="00AD7BFA" w:rsidRPr="00B366D7" w:rsidRDefault="001C24BC">
              <w:pPr>
                <w:pStyle w:val="TOC1"/>
                <w:tabs>
                  <w:tab w:val="left" w:pos="720"/>
                </w:tabs>
                <w:rPr>
                  <w:rFonts w:ascii="Tahoma" w:hAnsi="Tahoma" w:cs="Tahoma"/>
                  <w:noProof/>
                  <w:kern w:val="2"/>
                  <w:sz w:val="22"/>
                  <w:szCs w:val="22"/>
                  <w14:ligatures w14:val="standardContextual"/>
                </w:rPr>
              </w:pPr>
              <w:r w:rsidRPr="00B366D7">
                <w:rPr>
                  <w:rFonts w:ascii="Tahoma" w:hAnsi="Tahoma" w:cs="Tahoma"/>
                  <w:color w:val="2B579A"/>
                  <w:sz w:val="22"/>
                  <w:szCs w:val="22"/>
                  <w:shd w:val="clear" w:color="auto" w:fill="E6E6E6"/>
                </w:rPr>
                <w:fldChar w:fldCharType="begin"/>
              </w:r>
              <w:r w:rsidRPr="00B366D7">
                <w:rPr>
                  <w:rFonts w:ascii="Tahoma" w:hAnsi="Tahoma" w:cs="Tahoma"/>
                  <w:sz w:val="22"/>
                  <w:szCs w:val="22"/>
                </w:rPr>
                <w:instrText xml:space="preserve"> TOC \o "1-3" \h \z \u </w:instrText>
              </w:r>
              <w:r w:rsidRPr="00B366D7">
                <w:rPr>
                  <w:rFonts w:ascii="Tahoma" w:hAnsi="Tahoma" w:cs="Tahoma"/>
                  <w:color w:val="2B579A"/>
                  <w:sz w:val="22"/>
                  <w:szCs w:val="22"/>
                  <w:shd w:val="clear" w:color="auto" w:fill="E6E6E6"/>
                </w:rPr>
                <w:fldChar w:fldCharType="separate"/>
              </w:r>
              <w:hyperlink w:anchor="_Toc184983112" w:history="1">
                <w:r w:rsidR="00AD7BFA" w:rsidRPr="00B366D7">
                  <w:rPr>
                    <w:rStyle w:val="Hyperlink"/>
                    <w:rFonts w:ascii="Tahoma" w:hAnsi="Tahoma" w:cs="Tahoma"/>
                    <w:noProof/>
                    <w:sz w:val="22"/>
                    <w:szCs w:val="22"/>
                  </w:rPr>
                  <w:t>1.</w:t>
                </w:r>
                <w:r w:rsidR="00AD7BFA" w:rsidRPr="00B366D7">
                  <w:rPr>
                    <w:rFonts w:ascii="Tahoma" w:hAnsi="Tahoma" w:cs="Tahoma"/>
                    <w:noProof/>
                    <w:kern w:val="2"/>
                    <w:sz w:val="22"/>
                    <w:szCs w:val="22"/>
                    <w14:ligatures w14:val="standardContextual"/>
                  </w:rPr>
                  <w:tab/>
                </w:r>
                <w:r w:rsidR="00AD7BFA" w:rsidRPr="00B366D7">
                  <w:rPr>
                    <w:rStyle w:val="Hyperlink"/>
                    <w:rFonts w:ascii="Tahoma" w:hAnsi="Tahoma" w:cs="Tahoma"/>
                    <w:noProof/>
                    <w:sz w:val="22"/>
                    <w:szCs w:val="22"/>
                  </w:rPr>
                  <w:t>Bendra informacija</w:t>
                </w:r>
                <w:r w:rsidR="00AD7BFA" w:rsidRPr="00B366D7">
                  <w:rPr>
                    <w:rFonts w:ascii="Tahoma" w:hAnsi="Tahoma" w:cs="Tahoma"/>
                    <w:noProof/>
                    <w:webHidden/>
                    <w:sz w:val="22"/>
                    <w:szCs w:val="22"/>
                  </w:rPr>
                  <w:tab/>
                </w:r>
                <w:r w:rsidR="00AD7BFA" w:rsidRPr="00B366D7">
                  <w:rPr>
                    <w:rFonts w:ascii="Tahoma" w:hAnsi="Tahoma" w:cs="Tahoma"/>
                    <w:noProof/>
                    <w:webHidden/>
                    <w:sz w:val="22"/>
                    <w:szCs w:val="22"/>
                  </w:rPr>
                  <w:fldChar w:fldCharType="begin"/>
                </w:r>
                <w:r w:rsidR="00AD7BFA" w:rsidRPr="00B366D7">
                  <w:rPr>
                    <w:rFonts w:ascii="Tahoma" w:hAnsi="Tahoma" w:cs="Tahoma"/>
                    <w:noProof/>
                    <w:webHidden/>
                    <w:sz w:val="22"/>
                    <w:szCs w:val="22"/>
                  </w:rPr>
                  <w:instrText xml:space="preserve"> PAGEREF _Toc184983112 \h </w:instrText>
                </w:r>
                <w:r w:rsidR="00AD7BFA" w:rsidRPr="00B366D7">
                  <w:rPr>
                    <w:rFonts w:ascii="Tahoma" w:hAnsi="Tahoma" w:cs="Tahoma"/>
                    <w:noProof/>
                    <w:webHidden/>
                    <w:sz w:val="22"/>
                    <w:szCs w:val="22"/>
                  </w:rPr>
                </w:r>
                <w:r w:rsidR="00AD7BFA" w:rsidRPr="00B366D7">
                  <w:rPr>
                    <w:rFonts w:ascii="Tahoma" w:hAnsi="Tahoma" w:cs="Tahoma"/>
                    <w:noProof/>
                    <w:webHidden/>
                    <w:sz w:val="22"/>
                    <w:szCs w:val="22"/>
                  </w:rPr>
                  <w:fldChar w:fldCharType="separate"/>
                </w:r>
                <w:r w:rsidR="00AD7BFA" w:rsidRPr="00B366D7">
                  <w:rPr>
                    <w:rFonts w:ascii="Tahoma" w:hAnsi="Tahoma" w:cs="Tahoma"/>
                    <w:noProof/>
                    <w:webHidden/>
                    <w:sz w:val="22"/>
                    <w:szCs w:val="22"/>
                  </w:rPr>
                  <w:t>2</w:t>
                </w:r>
                <w:r w:rsidR="00AD7BFA" w:rsidRPr="00B366D7">
                  <w:rPr>
                    <w:rFonts w:ascii="Tahoma" w:hAnsi="Tahoma" w:cs="Tahoma"/>
                    <w:noProof/>
                    <w:webHidden/>
                    <w:sz w:val="22"/>
                    <w:szCs w:val="22"/>
                  </w:rPr>
                  <w:fldChar w:fldCharType="end"/>
                </w:r>
              </w:hyperlink>
            </w:p>
            <w:p w14:paraId="3064C85E" w14:textId="4EC3D111" w:rsidR="00AD7BFA" w:rsidRPr="00B366D7" w:rsidRDefault="00AD7BFA">
              <w:pPr>
                <w:pStyle w:val="TOC1"/>
                <w:rPr>
                  <w:rFonts w:ascii="Tahoma" w:hAnsi="Tahoma" w:cs="Tahoma"/>
                  <w:noProof/>
                  <w:kern w:val="2"/>
                  <w:sz w:val="22"/>
                  <w:szCs w:val="22"/>
                  <w14:ligatures w14:val="standardContextual"/>
                </w:rPr>
              </w:pPr>
              <w:hyperlink w:anchor="_Toc184983113" w:history="1">
                <w:r w:rsidRPr="00B366D7">
                  <w:rPr>
                    <w:rStyle w:val="Hyperlink"/>
                    <w:rFonts w:ascii="Tahoma" w:hAnsi="Tahoma" w:cs="Tahoma"/>
                    <w:noProof/>
                    <w:sz w:val="22"/>
                    <w:szCs w:val="22"/>
                  </w:rPr>
                  <w:t>2. Pirkimo objektas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_Toc184983113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2</w:t>
                </w:r>
                <w:r w:rsidRPr="00B366D7">
                  <w:rPr>
                    <w:rFonts w:ascii="Tahoma" w:hAnsi="Tahoma" w:cs="Tahoma"/>
                    <w:noProof/>
                    <w:webHidden/>
                    <w:sz w:val="22"/>
                    <w:szCs w:val="22"/>
                  </w:rPr>
                  <w:fldChar w:fldCharType="end"/>
                </w:r>
              </w:hyperlink>
            </w:p>
            <w:p w14:paraId="256799DD" w14:textId="0F59BC6B" w:rsidR="00AD7BFA" w:rsidRPr="00B366D7" w:rsidRDefault="00AD7BFA">
              <w:pPr>
                <w:pStyle w:val="TOC1"/>
                <w:rPr>
                  <w:rFonts w:ascii="Tahoma" w:hAnsi="Tahoma" w:cs="Tahoma"/>
                  <w:noProof/>
                  <w:kern w:val="2"/>
                  <w:sz w:val="22"/>
                  <w:szCs w:val="22"/>
                  <w14:ligatures w14:val="standardContextual"/>
                </w:rPr>
              </w:pPr>
              <w:hyperlink w:anchor="_Toc184983114" w:history="1">
                <w:r w:rsidRPr="00B366D7">
                  <w:rPr>
                    <w:rStyle w:val="Hyperlink"/>
                    <w:rFonts w:ascii="Tahoma" w:hAnsi="Tahoma" w:cs="Tahoma"/>
                    <w:noProof/>
                    <w:sz w:val="22"/>
                    <w:szCs w:val="22"/>
                  </w:rPr>
                  <w:t>3. Susitikimai su tiekėjais ir objekto apžiūra</w:t>
                </w:r>
                <w:r w:rsidRPr="00B366D7">
                  <w:rPr>
                    <w:rFonts w:ascii="Tahoma" w:hAnsi="Tahoma" w:cs="Tahoma"/>
                    <w:noProof/>
                    <w:webHidden/>
                    <w:sz w:val="22"/>
                    <w:szCs w:val="22"/>
                  </w:rPr>
                  <w:tab/>
                </w:r>
                <w:r w:rsidR="001F6405">
                  <w:rPr>
                    <w:rFonts w:ascii="Tahoma" w:hAnsi="Tahoma" w:cs="Tahoma"/>
                    <w:noProof/>
                    <w:webHidden/>
                    <w:sz w:val="22"/>
                    <w:szCs w:val="22"/>
                  </w:rPr>
                  <w:t>2</w:t>
                </w:r>
              </w:hyperlink>
            </w:p>
            <w:p w14:paraId="1286735A" w14:textId="46D1FBFC" w:rsidR="00AD7BFA" w:rsidRPr="00B366D7" w:rsidRDefault="00AD7BFA">
              <w:pPr>
                <w:pStyle w:val="TOC1"/>
                <w:rPr>
                  <w:rFonts w:ascii="Tahoma" w:hAnsi="Tahoma" w:cs="Tahoma"/>
                  <w:noProof/>
                  <w:kern w:val="2"/>
                  <w:sz w:val="22"/>
                  <w:szCs w:val="22"/>
                  <w14:ligatures w14:val="standardContextual"/>
                </w:rPr>
              </w:pPr>
              <w:hyperlink w:anchor="_Toc184983115" w:history="1">
                <w:r w:rsidRPr="00B366D7">
                  <w:rPr>
                    <w:rStyle w:val="Hyperlink"/>
                    <w:rFonts w:ascii="Tahoma" w:hAnsi="Tahoma" w:cs="Tahoma"/>
                    <w:noProof/>
                    <w:sz w:val="22"/>
                    <w:szCs w:val="22"/>
                  </w:rPr>
                  <w:t>4. Tiekėjų pašalinimo pagrindai ir kvalifikacijos reikalavimai</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_Toc184983115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4B0402C9" w14:textId="104DEDE1" w:rsidR="00AD7BFA" w:rsidRPr="00B366D7" w:rsidRDefault="00AD7BFA">
              <w:pPr>
                <w:pStyle w:val="TOC1"/>
                <w:rPr>
                  <w:rFonts w:ascii="Tahoma" w:hAnsi="Tahoma" w:cs="Tahoma"/>
                  <w:noProof/>
                  <w:kern w:val="2"/>
                  <w:sz w:val="22"/>
                  <w:szCs w:val="22"/>
                  <w14:ligatures w14:val="standardContextual"/>
                </w:rPr>
              </w:pPr>
              <w:hyperlink w:anchor="_Toc184983116" w:history="1">
                <w:r w:rsidRPr="00B366D7">
                  <w:rPr>
                    <w:rStyle w:val="Hyperlink"/>
                    <w:rFonts w:ascii="Tahoma" w:hAnsi="Tahoma" w:cs="Tahoma"/>
                    <w:noProof/>
                    <w:sz w:val="22"/>
                    <w:szCs w:val="22"/>
                  </w:rPr>
                  <w:t xml:space="preserve">5.Reikalavimai, susiję su nacionaliniu saugumu </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_Toc184983116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3</w:t>
                </w:r>
                <w:r w:rsidRPr="00B366D7">
                  <w:rPr>
                    <w:rFonts w:ascii="Tahoma" w:hAnsi="Tahoma" w:cs="Tahoma"/>
                    <w:noProof/>
                    <w:webHidden/>
                    <w:sz w:val="22"/>
                    <w:szCs w:val="22"/>
                  </w:rPr>
                  <w:fldChar w:fldCharType="end"/>
                </w:r>
              </w:hyperlink>
            </w:p>
            <w:p w14:paraId="73EBB09C" w14:textId="4C98AEA3" w:rsidR="00AD7BFA" w:rsidRPr="00B366D7" w:rsidRDefault="00AD7BFA">
              <w:pPr>
                <w:pStyle w:val="TOC1"/>
                <w:rPr>
                  <w:rFonts w:ascii="Tahoma" w:hAnsi="Tahoma" w:cs="Tahoma"/>
                  <w:noProof/>
                  <w:kern w:val="2"/>
                  <w:sz w:val="22"/>
                  <w:szCs w:val="22"/>
                  <w14:ligatures w14:val="standardContextual"/>
                </w:rPr>
              </w:pPr>
              <w:hyperlink w:anchor="_Toc184983117" w:history="1">
                <w:r w:rsidRPr="00B366D7">
                  <w:rPr>
                    <w:rStyle w:val="Hyperlink"/>
                    <w:rFonts w:ascii="Tahoma" w:hAnsi="Tahoma" w:cs="Tahoma"/>
                    <w:noProof/>
                    <w:sz w:val="22"/>
                    <w:szCs w:val="22"/>
                  </w:rPr>
                  <w:t>6. Specialieji reikalavimai pasiūlymų rengimui ir pateikimui</w:t>
                </w:r>
                <w:r w:rsidRPr="00B366D7">
                  <w:rPr>
                    <w:rFonts w:ascii="Tahoma" w:hAnsi="Tahoma" w:cs="Tahoma"/>
                    <w:noProof/>
                    <w:webHidden/>
                    <w:sz w:val="22"/>
                    <w:szCs w:val="22"/>
                  </w:rPr>
                  <w:tab/>
                </w:r>
                <w:r w:rsidR="001F6405">
                  <w:rPr>
                    <w:rFonts w:ascii="Tahoma" w:hAnsi="Tahoma" w:cs="Tahoma"/>
                    <w:noProof/>
                    <w:webHidden/>
                    <w:sz w:val="22"/>
                    <w:szCs w:val="22"/>
                  </w:rPr>
                  <w:t>3</w:t>
                </w:r>
              </w:hyperlink>
            </w:p>
            <w:p w14:paraId="33E33779" w14:textId="7A0FB786"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8" w:history="1">
                <w:r w:rsidRPr="00B366D7">
                  <w:rPr>
                    <w:rStyle w:val="Hyperlink"/>
                    <w:rFonts w:ascii="Tahoma" w:eastAsia="Calibri" w:hAnsi="Tahoma" w:cs="Tahoma"/>
                    <w:noProof/>
                    <w:sz w:val="22"/>
                    <w:szCs w:val="22"/>
                  </w:rPr>
                  <w:t>7.</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Pasiūlymo galiojimo užtikrinimas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_Toc184983118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2ED3FEE4" w14:textId="3F2AC31C"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19" w:history="1">
                <w:r w:rsidRPr="00B366D7">
                  <w:rPr>
                    <w:rStyle w:val="Hyperlink"/>
                    <w:rFonts w:ascii="Tahoma" w:eastAsia="Calibri" w:hAnsi="Tahoma" w:cs="Tahoma"/>
                    <w:noProof/>
                    <w:sz w:val="22"/>
                    <w:szCs w:val="22"/>
                  </w:rPr>
                  <w:t>8.</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Elektroninis aukcionas</w:t>
                </w:r>
                <w:r w:rsidRPr="00B366D7">
                  <w:rPr>
                    <w:rFonts w:ascii="Tahoma" w:hAnsi="Tahoma" w:cs="Tahoma"/>
                    <w:noProof/>
                    <w:webHidden/>
                    <w:sz w:val="22"/>
                    <w:szCs w:val="22"/>
                  </w:rPr>
                  <w:tab/>
                </w:r>
                <w:r w:rsidRPr="00B366D7">
                  <w:rPr>
                    <w:rFonts w:ascii="Tahoma" w:hAnsi="Tahoma" w:cs="Tahoma"/>
                    <w:noProof/>
                    <w:webHidden/>
                    <w:sz w:val="22"/>
                    <w:szCs w:val="22"/>
                  </w:rPr>
                  <w:fldChar w:fldCharType="begin"/>
                </w:r>
                <w:r w:rsidRPr="00B366D7">
                  <w:rPr>
                    <w:rFonts w:ascii="Tahoma" w:hAnsi="Tahoma" w:cs="Tahoma"/>
                    <w:noProof/>
                    <w:webHidden/>
                    <w:sz w:val="22"/>
                    <w:szCs w:val="22"/>
                  </w:rPr>
                  <w:instrText xml:space="preserve"> PAGEREF _Toc184983119 \h </w:instrText>
                </w:r>
                <w:r w:rsidRPr="00B366D7">
                  <w:rPr>
                    <w:rFonts w:ascii="Tahoma" w:hAnsi="Tahoma" w:cs="Tahoma"/>
                    <w:noProof/>
                    <w:webHidden/>
                    <w:sz w:val="22"/>
                    <w:szCs w:val="22"/>
                  </w:rPr>
                </w:r>
                <w:r w:rsidRPr="00B366D7">
                  <w:rPr>
                    <w:rFonts w:ascii="Tahoma" w:hAnsi="Tahoma" w:cs="Tahoma"/>
                    <w:noProof/>
                    <w:webHidden/>
                    <w:sz w:val="22"/>
                    <w:szCs w:val="22"/>
                  </w:rPr>
                  <w:fldChar w:fldCharType="separate"/>
                </w:r>
                <w:r w:rsidRPr="00B366D7">
                  <w:rPr>
                    <w:rFonts w:ascii="Tahoma" w:hAnsi="Tahoma" w:cs="Tahoma"/>
                    <w:noProof/>
                    <w:webHidden/>
                    <w:sz w:val="22"/>
                    <w:szCs w:val="22"/>
                  </w:rPr>
                  <w:t>5</w:t>
                </w:r>
                <w:r w:rsidRPr="00B366D7">
                  <w:rPr>
                    <w:rFonts w:ascii="Tahoma" w:hAnsi="Tahoma" w:cs="Tahoma"/>
                    <w:noProof/>
                    <w:webHidden/>
                    <w:sz w:val="22"/>
                    <w:szCs w:val="22"/>
                  </w:rPr>
                  <w:fldChar w:fldCharType="end"/>
                </w:r>
              </w:hyperlink>
            </w:p>
            <w:p w14:paraId="15E633D1" w14:textId="4554613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0" w:history="1">
                <w:r w:rsidRPr="00B366D7">
                  <w:rPr>
                    <w:rStyle w:val="Hyperlink"/>
                    <w:rFonts w:ascii="Tahoma" w:eastAsia="Calibri" w:hAnsi="Tahoma" w:cs="Tahoma"/>
                    <w:noProof/>
                    <w:sz w:val="22"/>
                    <w:szCs w:val="22"/>
                  </w:rPr>
                  <w:t>9.</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Pasiūlymų vertinimas</w:t>
                </w:r>
                <w:r w:rsidRPr="00B366D7">
                  <w:rPr>
                    <w:rFonts w:ascii="Tahoma" w:hAnsi="Tahoma" w:cs="Tahoma"/>
                    <w:noProof/>
                    <w:webHidden/>
                    <w:sz w:val="22"/>
                    <w:szCs w:val="22"/>
                  </w:rPr>
                  <w:tab/>
                </w:r>
                <w:r w:rsidR="001F6405">
                  <w:rPr>
                    <w:rFonts w:ascii="Tahoma" w:hAnsi="Tahoma" w:cs="Tahoma"/>
                    <w:noProof/>
                    <w:webHidden/>
                    <w:sz w:val="22"/>
                    <w:szCs w:val="22"/>
                  </w:rPr>
                  <w:t>5</w:t>
                </w:r>
              </w:hyperlink>
            </w:p>
            <w:p w14:paraId="3B5E9B3D" w14:textId="1970B08B"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1" w:history="1">
                <w:r w:rsidRPr="00B366D7">
                  <w:rPr>
                    <w:rStyle w:val="Hyperlink"/>
                    <w:rFonts w:ascii="Tahoma" w:eastAsia="Calibri" w:hAnsi="Tahoma" w:cs="Tahoma"/>
                    <w:noProof/>
                    <w:sz w:val="22"/>
                    <w:szCs w:val="22"/>
                  </w:rPr>
                  <w:t>10.</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Sutarties sudarymas</w:t>
                </w:r>
                <w:r w:rsidRPr="00B366D7">
                  <w:rPr>
                    <w:rFonts w:ascii="Tahoma" w:hAnsi="Tahoma" w:cs="Tahoma"/>
                    <w:noProof/>
                    <w:webHidden/>
                    <w:sz w:val="22"/>
                    <w:szCs w:val="22"/>
                  </w:rPr>
                  <w:tab/>
                </w:r>
                <w:r w:rsidR="001F6405">
                  <w:rPr>
                    <w:rFonts w:ascii="Tahoma" w:hAnsi="Tahoma" w:cs="Tahoma"/>
                    <w:noProof/>
                    <w:webHidden/>
                    <w:sz w:val="22"/>
                    <w:szCs w:val="22"/>
                  </w:rPr>
                  <w:t>5</w:t>
                </w:r>
              </w:hyperlink>
            </w:p>
            <w:p w14:paraId="3776437C" w14:textId="6CEE1074" w:rsidR="00AD7BFA" w:rsidRPr="00B366D7" w:rsidRDefault="00AD7BFA">
              <w:pPr>
                <w:pStyle w:val="TOC1"/>
                <w:tabs>
                  <w:tab w:val="left" w:pos="720"/>
                </w:tabs>
                <w:rPr>
                  <w:rFonts w:ascii="Tahoma" w:hAnsi="Tahoma" w:cs="Tahoma"/>
                  <w:noProof/>
                  <w:kern w:val="2"/>
                  <w:sz w:val="22"/>
                  <w:szCs w:val="22"/>
                  <w14:ligatures w14:val="standardContextual"/>
                </w:rPr>
              </w:pPr>
              <w:hyperlink w:anchor="_Toc184983122" w:history="1">
                <w:r w:rsidRPr="00B366D7">
                  <w:rPr>
                    <w:rStyle w:val="Hyperlink"/>
                    <w:rFonts w:ascii="Tahoma" w:hAnsi="Tahoma" w:cs="Tahoma"/>
                    <w:noProof/>
                    <w:sz w:val="22"/>
                    <w:szCs w:val="22"/>
                  </w:rPr>
                  <w:t>11.</w:t>
                </w:r>
                <w:r w:rsidRPr="00B366D7">
                  <w:rPr>
                    <w:rFonts w:ascii="Tahoma" w:hAnsi="Tahoma" w:cs="Tahoma"/>
                    <w:noProof/>
                    <w:kern w:val="2"/>
                    <w:sz w:val="22"/>
                    <w:szCs w:val="22"/>
                    <w14:ligatures w14:val="standardContextual"/>
                  </w:rPr>
                  <w:tab/>
                </w:r>
                <w:r w:rsidRPr="00B366D7">
                  <w:rPr>
                    <w:rStyle w:val="Hyperlink"/>
                    <w:rFonts w:ascii="Tahoma" w:hAnsi="Tahoma" w:cs="Tahoma"/>
                    <w:noProof/>
                    <w:sz w:val="22"/>
                    <w:szCs w:val="22"/>
                  </w:rPr>
                  <w:t>Kitos sąlygos</w:t>
                </w:r>
                <w:r w:rsidRPr="00B366D7">
                  <w:rPr>
                    <w:rFonts w:ascii="Tahoma" w:hAnsi="Tahoma" w:cs="Tahoma"/>
                    <w:noProof/>
                    <w:webHidden/>
                    <w:sz w:val="22"/>
                    <w:szCs w:val="22"/>
                  </w:rPr>
                  <w:tab/>
                </w:r>
                <w:r w:rsidR="001F6405">
                  <w:rPr>
                    <w:rFonts w:ascii="Tahoma" w:hAnsi="Tahoma" w:cs="Tahoma"/>
                    <w:noProof/>
                    <w:webHidden/>
                    <w:sz w:val="22"/>
                    <w:szCs w:val="22"/>
                  </w:rPr>
                  <w:t>6</w:t>
                </w:r>
              </w:hyperlink>
            </w:p>
            <w:p w14:paraId="0DDC40AE" w14:textId="4F07BB18" w:rsidR="001C24BC" w:rsidRPr="00B366D7" w:rsidRDefault="001C24BC" w:rsidP="004E4612">
              <w:pPr>
                <w:spacing w:after="120" w:line="20" w:lineRule="atLeast"/>
                <w:contextualSpacing/>
                <w:rPr>
                  <w:rFonts w:ascii="Tahoma" w:hAnsi="Tahoma" w:cs="Tahoma"/>
                  <w:sz w:val="22"/>
                  <w:szCs w:val="22"/>
                </w:rPr>
              </w:pPr>
              <w:r w:rsidRPr="00B366D7">
                <w:rPr>
                  <w:rFonts w:ascii="Tahoma" w:hAnsi="Tahoma" w:cs="Tahoma"/>
                  <w:b/>
                  <w:bCs/>
                  <w:color w:val="2B579A"/>
                  <w:sz w:val="22"/>
                  <w:szCs w:val="22"/>
                  <w:shd w:val="clear" w:color="auto" w:fill="E6E6E6"/>
                </w:rPr>
                <w:fldChar w:fldCharType="end"/>
              </w:r>
            </w:p>
          </w:sdtContent>
        </w:sdt>
        <w:p w14:paraId="69E35C61"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PRIEDAI:</w:t>
          </w:r>
        </w:p>
        <w:p w14:paraId="1FE21686"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1 priedas „Terminai“;</w:t>
          </w:r>
        </w:p>
        <w:p w14:paraId="588E5DB3"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2 priedas „Techninė specifikacija“;</w:t>
          </w:r>
        </w:p>
        <w:p w14:paraId="435A041E" w14:textId="7777777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Pirkimo sąlygų 3 priedas „Tiekėjų pašalinimo pagrindai“;</w:t>
          </w:r>
        </w:p>
        <w:p w14:paraId="63AC7330" w14:textId="1A25021B"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4</w:t>
          </w:r>
          <w:r w:rsidRPr="00B366D7">
            <w:rPr>
              <w:rFonts w:ascii="Tahoma" w:hAnsi="Tahoma" w:cs="Tahoma"/>
              <w:sz w:val="22"/>
              <w:szCs w:val="22"/>
            </w:rPr>
            <w:t xml:space="preserve"> priedas „EBVPD“ (XML formatu);</w:t>
          </w:r>
        </w:p>
        <w:p w14:paraId="282923E4" w14:textId="467F7B21"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5</w:t>
          </w:r>
          <w:r w:rsidRPr="00B366D7">
            <w:rPr>
              <w:rFonts w:ascii="Tahoma" w:hAnsi="Tahoma" w:cs="Tahoma"/>
              <w:sz w:val="22"/>
              <w:szCs w:val="22"/>
            </w:rPr>
            <w:t xml:space="preserve"> priedas „Pasiūlymo forma“;</w:t>
          </w:r>
        </w:p>
        <w:p w14:paraId="628EEEA4" w14:textId="4FD19E07"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6</w:t>
          </w:r>
          <w:r w:rsidRPr="00B366D7">
            <w:rPr>
              <w:rFonts w:ascii="Tahoma" w:hAnsi="Tahoma" w:cs="Tahoma"/>
              <w:sz w:val="22"/>
              <w:szCs w:val="22"/>
            </w:rPr>
            <w:t xml:space="preserve"> priedas „Sutarties projektas“;</w:t>
          </w:r>
        </w:p>
        <w:p w14:paraId="36A65BF3" w14:textId="4CE09049" w:rsidR="00AD7BFA" w:rsidRPr="00B366D7" w:rsidRDefault="00AD7BFA"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0875D0" w:rsidRPr="00B366D7">
            <w:rPr>
              <w:rFonts w:ascii="Tahoma" w:hAnsi="Tahoma" w:cs="Tahoma"/>
              <w:sz w:val="22"/>
              <w:szCs w:val="22"/>
            </w:rPr>
            <w:t>7</w:t>
          </w:r>
          <w:r w:rsidRPr="00B366D7">
            <w:rPr>
              <w:rFonts w:ascii="Tahoma" w:hAnsi="Tahoma" w:cs="Tahoma"/>
              <w:sz w:val="22"/>
              <w:szCs w:val="22"/>
            </w:rPr>
            <w:t xml:space="preserve"> priedas „Atitikties deklaracija“</w:t>
          </w:r>
        </w:p>
        <w:p w14:paraId="6485CAF9" w14:textId="1CA94074" w:rsidR="00461278" w:rsidRDefault="000875D0" w:rsidP="004E4612">
          <w:pPr>
            <w:spacing w:after="120" w:line="20" w:lineRule="atLeast"/>
            <w:contextualSpacing/>
            <w:rPr>
              <w:rFonts w:ascii="Tahoma" w:hAnsi="Tahoma" w:cs="Tahoma"/>
              <w:sz w:val="22"/>
              <w:szCs w:val="22"/>
            </w:rPr>
          </w:pPr>
          <w:r w:rsidRPr="00B366D7">
            <w:rPr>
              <w:rFonts w:ascii="Tahoma" w:hAnsi="Tahoma" w:cs="Tahoma"/>
              <w:sz w:val="22"/>
              <w:szCs w:val="22"/>
            </w:rPr>
            <w:t xml:space="preserve">Pirkimo sąlygų </w:t>
          </w:r>
          <w:r w:rsidR="00F139EB" w:rsidRPr="00B366D7">
            <w:rPr>
              <w:rFonts w:ascii="Tahoma" w:hAnsi="Tahoma" w:cs="Tahoma"/>
              <w:sz w:val="22"/>
              <w:szCs w:val="22"/>
            </w:rPr>
            <w:t>8</w:t>
          </w:r>
          <w:r w:rsidRPr="00B366D7">
            <w:rPr>
              <w:rFonts w:ascii="Tahoma" w:hAnsi="Tahoma" w:cs="Tahoma"/>
              <w:sz w:val="22"/>
              <w:szCs w:val="22"/>
            </w:rPr>
            <w:t xml:space="preserve"> priedas „Tiekėjų kvalifikacijos reikalavimai ir reikalaujami kokybės bei aplinkos apsaugos vadybos sistemų standartai“;</w:t>
          </w:r>
        </w:p>
        <w:p w14:paraId="1C126D32" w14:textId="7E1918EF" w:rsidR="00872FAD" w:rsidRDefault="00872FAD" w:rsidP="004E4612">
          <w:pPr>
            <w:spacing w:after="120" w:line="20" w:lineRule="atLeast"/>
            <w:contextualSpacing/>
            <w:rPr>
              <w:rFonts w:ascii="Tahoma" w:hAnsi="Tahoma" w:cs="Tahoma"/>
              <w:sz w:val="22"/>
              <w:szCs w:val="22"/>
            </w:rPr>
          </w:pPr>
          <w:r>
            <w:rPr>
              <w:rFonts w:ascii="Tahoma" w:hAnsi="Tahoma" w:cs="Tahoma"/>
              <w:sz w:val="22"/>
              <w:szCs w:val="22"/>
            </w:rPr>
            <w:t xml:space="preserve">Pirkimo sąlygų </w:t>
          </w:r>
          <w:r w:rsidR="00E27158">
            <w:rPr>
              <w:rFonts w:ascii="Tahoma" w:hAnsi="Tahoma" w:cs="Tahoma"/>
              <w:sz w:val="22"/>
              <w:szCs w:val="22"/>
            </w:rPr>
            <w:t>9</w:t>
          </w:r>
          <w:r>
            <w:rPr>
              <w:rFonts w:ascii="Tahoma" w:hAnsi="Tahoma" w:cs="Tahoma"/>
              <w:sz w:val="22"/>
              <w:szCs w:val="22"/>
            </w:rPr>
            <w:t xml:space="preserve"> priedas „Įvykdytų sutarčių sąrašas“;</w:t>
          </w:r>
        </w:p>
        <w:p w14:paraId="5C66F9D3" w14:textId="2D4F6B4A" w:rsidR="00872FAD" w:rsidRDefault="00872FAD" w:rsidP="004E4612">
          <w:pPr>
            <w:spacing w:after="120" w:line="20" w:lineRule="atLeast"/>
            <w:contextualSpacing/>
            <w:rPr>
              <w:rFonts w:ascii="Tahoma" w:hAnsi="Tahoma" w:cs="Tahoma"/>
              <w:bCs/>
              <w:sz w:val="22"/>
            </w:rPr>
          </w:pPr>
          <w:r>
            <w:rPr>
              <w:rFonts w:ascii="Tahoma" w:hAnsi="Tahoma" w:cs="Tahoma"/>
              <w:sz w:val="22"/>
              <w:szCs w:val="22"/>
            </w:rPr>
            <w:t>Pirkimo sąlygų 1</w:t>
          </w:r>
          <w:r w:rsidR="00E27158">
            <w:rPr>
              <w:rFonts w:ascii="Tahoma" w:hAnsi="Tahoma" w:cs="Tahoma"/>
              <w:sz w:val="22"/>
              <w:szCs w:val="22"/>
            </w:rPr>
            <w:t>0</w:t>
          </w:r>
          <w:r>
            <w:rPr>
              <w:rFonts w:ascii="Tahoma" w:hAnsi="Tahoma" w:cs="Tahoma"/>
              <w:sz w:val="22"/>
              <w:szCs w:val="22"/>
            </w:rPr>
            <w:t xml:space="preserve"> priedas „</w:t>
          </w:r>
          <w:r>
            <w:rPr>
              <w:rFonts w:ascii="Tahoma" w:hAnsi="Tahoma" w:cs="Tahoma"/>
              <w:bCs/>
              <w:sz w:val="22"/>
            </w:rPr>
            <w:t>S</w:t>
          </w:r>
          <w:r w:rsidRPr="00872FAD">
            <w:rPr>
              <w:rFonts w:ascii="Tahoma" w:hAnsi="Tahoma" w:cs="Tahoma"/>
              <w:bCs/>
              <w:sz w:val="22"/>
            </w:rPr>
            <w:t>usitarimas dėl asmens duomenų tvarkymo“</w:t>
          </w:r>
          <w:r>
            <w:rPr>
              <w:rFonts w:ascii="Tahoma" w:hAnsi="Tahoma" w:cs="Tahoma"/>
              <w:bCs/>
              <w:sz w:val="22"/>
            </w:rPr>
            <w:t>;</w:t>
          </w:r>
        </w:p>
        <w:p w14:paraId="137D74B1" w14:textId="0B7E5641" w:rsidR="00872FAD" w:rsidRDefault="000415F7" w:rsidP="000415F7">
          <w:pPr>
            <w:spacing w:after="120" w:line="20" w:lineRule="atLeast"/>
            <w:contextualSpacing/>
            <w:rPr>
              <w:rFonts w:ascii="Tahoma" w:hAnsi="Tahoma" w:cs="Tahoma"/>
              <w:sz w:val="22"/>
              <w:szCs w:val="22"/>
            </w:rPr>
          </w:pPr>
          <w:r>
            <w:rPr>
              <w:rFonts w:ascii="Tahoma" w:hAnsi="Tahoma" w:cs="Tahoma"/>
              <w:sz w:val="22"/>
              <w:szCs w:val="22"/>
            </w:rPr>
            <w:t>Pirkimo sąlygų 1</w:t>
          </w:r>
          <w:r w:rsidR="00E27158">
            <w:rPr>
              <w:rFonts w:ascii="Tahoma" w:hAnsi="Tahoma" w:cs="Tahoma"/>
              <w:sz w:val="22"/>
              <w:szCs w:val="22"/>
            </w:rPr>
            <w:t>1</w:t>
          </w:r>
          <w:r>
            <w:rPr>
              <w:rFonts w:ascii="Tahoma" w:hAnsi="Tahoma" w:cs="Tahoma"/>
              <w:sz w:val="22"/>
              <w:szCs w:val="22"/>
            </w:rPr>
            <w:t xml:space="preserve"> priedas „</w:t>
          </w:r>
          <w:r w:rsidRPr="000415F7">
            <w:rPr>
              <w:rFonts w:ascii="Tahoma" w:hAnsi="Tahoma" w:cs="Tahoma"/>
              <w:sz w:val="22"/>
              <w:szCs w:val="22"/>
            </w:rPr>
            <w:t>Susitarimas dėl taikomų organizacinių ir techninių kibernetinio saugumo reikalavimų</w:t>
          </w:r>
          <w:r>
            <w:rPr>
              <w:rFonts w:ascii="Tahoma" w:hAnsi="Tahoma" w:cs="Tahoma"/>
              <w:sz w:val="22"/>
              <w:szCs w:val="22"/>
            </w:rPr>
            <w:t>“.</w:t>
          </w:r>
        </w:p>
        <w:p w14:paraId="2BB489B1" w14:textId="77777777" w:rsidR="00461278" w:rsidRPr="00B366D7" w:rsidRDefault="00461278" w:rsidP="004E4612">
          <w:pPr>
            <w:spacing w:after="120" w:line="20" w:lineRule="atLeast"/>
            <w:contextualSpacing/>
            <w:rPr>
              <w:rFonts w:ascii="Tahoma" w:hAnsi="Tahoma" w:cs="Tahoma"/>
              <w:sz w:val="22"/>
              <w:szCs w:val="22"/>
            </w:rPr>
          </w:pPr>
        </w:p>
        <w:p w14:paraId="3939C772" w14:textId="77777777" w:rsidR="008D262E" w:rsidRDefault="008D262E" w:rsidP="008D262E">
          <w:pPr>
            <w:spacing w:after="120" w:line="20" w:lineRule="atLeast"/>
            <w:contextualSpacing/>
            <w:rPr>
              <w:rFonts w:cstheme="minorHAnsi"/>
            </w:rPr>
          </w:pPr>
        </w:p>
        <w:p w14:paraId="1CBB1B3B" w14:textId="77777777" w:rsidR="008D262E" w:rsidRDefault="008D262E" w:rsidP="00B0438D">
          <w:pPr>
            <w:spacing w:after="120" w:line="20" w:lineRule="atLeast"/>
            <w:contextualSpacing/>
            <w:rPr>
              <w:rFonts w:cstheme="minorHAnsi"/>
            </w:rPr>
          </w:pPr>
        </w:p>
        <w:p w14:paraId="2B22A462" w14:textId="77777777" w:rsidR="00B0438D" w:rsidRDefault="00B0438D" w:rsidP="00B0438D">
          <w:pPr>
            <w:spacing w:after="120" w:line="20" w:lineRule="atLeast"/>
            <w:contextualSpacing/>
            <w:rPr>
              <w:rFonts w:cstheme="minorHAnsi"/>
            </w:rPr>
          </w:pPr>
        </w:p>
        <w:p w14:paraId="74515356" w14:textId="77777777" w:rsidR="00B0438D" w:rsidRPr="00AD7BFA" w:rsidRDefault="00B0438D" w:rsidP="004E4612">
          <w:pPr>
            <w:spacing w:after="120" w:line="20" w:lineRule="atLeast"/>
            <w:contextualSpacing/>
            <w:rPr>
              <w:rFonts w:cstheme="minorHAnsi"/>
              <w:color w:val="FF0000"/>
            </w:rPr>
          </w:pPr>
        </w:p>
        <w:p w14:paraId="1071BFC2" w14:textId="77777777" w:rsidR="00AD7BFA" w:rsidRDefault="00AD7BFA" w:rsidP="004E4612">
          <w:pPr>
            <w:spacing w:after="120" w:line="20" w:lineRule="atLeast"/>
            <w:contextualSpacing/>
            <w:rPr>
              <w:rFonts w:cstheme="minorHAnsi"/>
            </w:rPr>
          </w:pPr>
        </w:p>
        <w:p w14:paraId="73CCB438" w14:textId="06DB89A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24AE" w:rsidRDefault="00263B34" w:rsidP="00457163">
      <w:pPr>
        <w:pStyle w:val="Heading1"/>
        <w:numPr>
          <w:ilvl w:val="0"/>
          <w:numId w:val="1"/>
        </w:numPr>
        <w:spacing w:line="20" w:lineRule="atLeast"/>
        <w:ind w:left="567" w:hanging="567"/>
        <w:contextualSpacing/>
        <w:rPr>
          <w:rFonts w:ascii="Tahoma" w:hAnsi="Tahoma" w:cs="Tahoma"/>
        </w:rPr>
      </w:pPr>
      <w:bookmarkStart w:id="0" w:name="_Toc184983112"/>
      <w:bookmarkStart w:id="1" w:name="_Toc335201954"/>
      <w:bookmarkStart w:id="2" w:name="_Toc147739116"/>
      <w:r w:rsidRPr="00D824AE">
        <w:rPr>
          <w:rFonts w:ascii="Tahoma" w:hAnsi="Tahoma" w:cs="Tahoma"/>
        </w:rPr>
        <w:lastRenderedPageBreak/>
        <w:t>Bendra informacija</w:t>
      </w:r>
      <w:bookmarkEnd w:id="0"/>
    </w:p>
    <w:p w14:paraId="16826079" w14:textId="4EDF7367" w:rsidR="002D7F06" w:rsidRPr="00F139EB"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F139EB">
        <w:rPr>
          <w:rFonts w:ascii="Tahoma" w:hAnsi="Tahoma" w:cs="Tahoma"/>
          <w:sz w:val="22"/>
          <w:szCs w:val="22"/>
        </w:rPr>
        <w:t xml:space="preserve">Perkančioji organizacija – </w:t>
      </w:r>
      <w:r w:rsidRPr="00F139EB">
        <w:rPr>
          <w:rFonts w:ascii="Tahoma" w:eastAsia="Calibri" w:hAnsi="Tahoma" w:cs="Tahoma"/>
          <w:color w:val="000000" w:themeColor="text1"/>
          <w:sz w:val="22"/>
          <w:szCs w:val="22"/>
        </w:rPr>
        <w:t xml:space="preserve">valstybės įmonė Registrų centras, juridinio asmens kodas 124110246, adresas Studentų g. </w:t>
      </w:r>
      <w:r w:rsidRPr="00F139EB">
        <w:rPr>
          <w:rFonts w:ascii="Tahoma" w:eastAsia="Calibri" w:hAnsi="Tahoma" w:cs="Tahoma"/>
          <w:color w:val="000000" w:themeColor="text1"/>
          <w:sz w:val="22"/>
          <w:szCs w:val="22"/>
          <w:lang w:val="en-US"/>
        </w:rPr>
        <w:t>39</w:t>
      </w:r>
      <w:r w:rsidRPr="00F139EB">
        <w:rPr>
          <w:rFonts w:ascii="Tahoma" w:eastAsia="Calibri" w:hAnsi="Tahoma" w:cs="Tahoma"/>
          <w:color w:val="000000" w:themeColor="text1"/>
          <w:sz w:val="22"/>
          <w:szCs w:val="22"/>
        </w:rPr>
        <w:t>, LT-08106 Vilnius, darbo laikas 8:00 – 17:00</w:t>
      </w:r>
      <w:r w:rsidRPr="00F139EB">
        <w:rPr>
          <w:rFonts w:ascii="Tahoma" w:eastAsia="Calibri" w:hAnsi="Tahoma" w:cs="Tahoma"/>
          <w:sz w:val="22"/>
          <w:szCs w:val="22"/>
        </w:rPr>
        <w:t>. Perkančioji organizacija yra PVM mokėtoja.</w:t>
      </w:r>
    </w:p>
    <w:p w14:paraId="2239DD1B" w14:textId="38F42029" w:rsidR="002F5F8E" w:rsidRPr="00F139EB" w:rsidRDefault="002F5F8E" w:rsidP="004909FF">
      <w:pPr>
        <w:pStyle w:val="ListParagraph"/>
        <w:spacing w:after="0" w:line="240" w:lineRule="auto"/>
        <w:ind w:left="0" w:firstLine="567"/>
        <w:jc w:val="both"/>
        <w:rPr>
          <w:rFonts w:ascii="Tahoma" w:eastAsia="Calibri" w:hAnsi="Tahoma" w:cs="Tahoma"/>
          <w:sz w:val="22"/>
          <w:szCs w:val="22"/>
        </w:rPr>
      </w:pPr>
      <w:r w:rsidRPr="00F139EB">
        <w:rPr>
          <w:rFonts w:ascii="Tahoma" w:hAnsi="Tahoma" w:cs="Tahoma"/>
          <w:color w:val="000000" w:themeColor="text1"/>
          <w:sz w:val="22"/>
          <w:szCs w:val="22"/>
        </w:rPr>
        <w:t>1.</w:t>
      </w:r>
      <w:r w:rsidR="00D824AE" w:rsidRPr="00F139EB">
        <w:rPr>
          <w:rFonts w:ascii="Tahoma" w:hAnsi="Tahoma" w:cs="Tahoma"/>
          <w:color w:val="000000" w:themeColor="text1"/>
          <w:sz w:val="22"/>
          <w:szCs w:val="22"/>
        </w:rPr>
        <w:t>2</w:t>
      </w:r>
      <w:r w:rsidRPr="00F139EB">
        <w:rPr>
          <w:rFonts w:ascii="Tahoma" w:hAnsi="Tahoma" w:cs="Tahoma"/>
          <w:color w:val="000000" w:themeColor="text1"/>
          <w:sz w:val="22"/>
          <w:szCs w:val="22"/>
        </w:rPr>
        <w:t xml:space="preserve">. </w:t>
      </w:r>
      <w:r w:rsidR="00D824AE" w:rsidRPr="00F139EB">
        <w:rPr>
          <w:rFonts w:ascii="Tahoma" w:hAnsi="Tahoma" w:cs="Tahoma"/>
          <w:color w:val="000000" w:themeColor="text1"/>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0B758B">
            <w:rPr>
              <w:rFonts w:ascii="Tahoma" w:hAnsi="Tahoma" w:cs="Tahoma"/>
              <w:sz w:val="22"/>
              <w:szCs w:val="22"/>
            </w:rPr>
            <w:t>reikiamų paslaugų centralizuotų pirkimų kataloge nėra</w:t>
          </w:r>
        </w:sdtContent>
      </w:sdt>
    </w:p>
    <w:p w14:paraId="62DF64D0" w14:textId="560B59FE" w:rsidR="00AA23FB" w:rsidRPr="00F139EB" w:rsidRDefault="002F5F8E" w:rsidP="00D824AE">
      <w:pPr>
        <w:spacing w:after="0" w:line="240" w:lineRule="auto"/>
        <w:ind w:firstLine="567"/>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3</w:t>
      </w:r>
      <w:r w:rsidRPr="00F139EB">
        <w:rPr>
          <w:rFonts w:ascii="Tahoma" w:hAnsi="Tahoma" w:cs="Tahoma"/>
          <w:sz w:val="22"/>
          <w:szCs w:val="22"/>
        </w:rPr>
        <w:t xml:space="preserve">. </w:t>
      </w:r>
      <w:r w:rsidR="00AA23FB" w:rsidRPr="00F139EB">
        <w:rPr>
          <w:rFonts w:ascii="Tahoma" w:hAnsi="Tahoma" w:cs="Tahoma"/>
          <w:sz w:val="22"/>
          <w:szCs w:val="22"/>
        </w:rPr>
        <w:t xml:space="preserve"> </w:t>
      </w:r>
      <w:r w:rsidR="00AA23FB" w:rsidRPr="00F139EB">
        <w:rPr>
          <w:rFonts w:ascii="Tahoma" w:eastAsia="Times New Roman" w:hAnsi="Tahoma" w:cs="Tahoma"/>
          <w:sz w:val="22"/>
          <w:szCs w:val="22"/>
        </w:rPr>
        <w:t>Perkančioji organizacija nerezervuoja teisės dalyvauti pirkime.</w:t>
      </w:r>
    </w:p>
    <w:p w14:paraId="573233DF" w14:textId="64796FB8" w:rsidR="00E32C8E" w:rsidRDefault="00C447D2" w:rsidP="00D824AE">
      <w:pPr>
        <w:pStyle w:val="ListParagraph"/>
        <w:spacing w:after="0" w:line="240" w:lineRule="auto"/>
        <w:ind w:left="0" w:firstLine="567"/>
        <w:jc w:val="both"/>
        <w:rPr>
          <w:rFonts w:ascii="Tahoma" w:hAnsi="Tahoma" w:cs="Tahoma"/>
          <w:sz w:val="22"/>
          <w:szCs w:val="22"/>
        </w:rPr>
      </w:pPr>
      <w:r w:rsidRPr="00F139EB">
        <w:rPr>
          <w:rFonts w:ascii="Tahoma" w:hAnsi="Tahoma" w:cs="Tahoma"/>
          <w:sz w:val="22"/>
          <w:szCs w:val="22"/>
        </w:rPr>
        <w:t>1.</w:t>
      </w:r>
      <w:r w:rsidR="00D824AE" w:rsidRPr="00F139EB">
        <w:rPr>
          <w:rFonts w:ascii="Tahoma" w:hAnsi="Tahoma" w:cs="Tahoma"/>
          <w:sz w:val="22"/>
          <w:szCs w:val="22"/>
        </w:rPr>
        <w:t>4</w:t>
      </w:r>
      <w:r w:rsidRPr="00F139EB">
        <w:rPr>
          <w:rFonts w:ascii="Tahoma" w:hAnsi="Tahoma" w:cs="Tahoma"/>
          <w:sz w:val="22"/>
          <w:szCs w:val="22"/>
        </w:rPr>
        <w:t xml:space="preserve">. </w:t>
      </w:r>
      <w:r w:rsidR="00E32C8E" w:rsidRPr="00F139EB">
        <w:rPr>
          <w:rFonts w:ascii="Tahoma" w:hAnsi="Tahoma" w:cs="Tahoma"/>
          <w:sz w:val="22"/>
          <w:szCs w:val="22"/>
        </w:rPr>
        <w:t xml:space="preserve">Stebėtojai dalyvauti </w:t>
      </w:r>
      <w:r w:rsidR="008A3C98" w:rsidRPr="00F139EB">
        <w:rPr>
          <w:rFonts w:ascii="Tahoma" w:hAnsi="Tahoma" w:cs="Tahoma"/>
          <w:sz w:val="22"/>
          <w:szCs w:val="22"/>
        </w:rPr>
        <w:t>K</w:t>
      </w:r>
      <w:r w:rsidR="00E32C8E" w:rsidRPr="00F139EB">
        <w:rPr>
          <w:rFonts w:ascii="Tahoma" w:hAnsi="Tahoma" w:cs="Tahoma"/>
          <w:sz w:val="22"/>
          <w:szCs w:val="22"/>
        </w:rPr>
        <w:t>omisijos posėdžiuose nėra kviečiami.</w:t>
      </w:r>
    </w:p>
    <w:p w14:paraId="72B80C87" w14:textId="13F9BC07" w:rsidR="00E35E7C" w:rsidRPr="00AE7333" w:rsidRDefault="00AE7333" w:rsidP="00AE7333">
      <w:pPr>
        <w:pStyle w:val="ListParagraph"/>
        <w:spacing w:after="0" w:line="240" w:lineRule="auto"/>
        <w:ind w:left="0" w:firstLine="567"/>
        <w:jc w:val="both"/>
        <w:rPr>
          <w:rFonts w:ascii="Tahoma" w:hAnsi="Tahoma" w:cs="Tahoma"/>
          <w:sz w:val="22"/>
          <w:szCs w:val="22"/>
        </w:rPr>
      </w:pPr>
      <w:r>
        <w:rPr>
          <w:rFonts w:ascii="Tahoma" w:hAnsi="Tahoma" w:cs="Tahoma"/>
          <w:sz w:val="22"/>
          <w:szCs w:val="22"/>
        </w:rPr>
        <w:t xml:space="preserve">1.5. </w:t>
      </w:r>
      <w:r w:rsidR="00D824AE" w:rsidRPr="00F139EB">
        <w:rPr>
          <w:rFonts w:ascii="Tahoma" w:hAnsi="Tahoma" w:cs="Tahoma"/>
          <w:sz w:val="22"/>
          <w:szCs w:val="22"/>
        </w:rPr>
        <w:t xml:space="preserve">Atliekamas žaliasis pirkimas. Pirkimas vykdomas vadovaujantis </w:t>
      </w:r>
      <w:hyperlink r:id="rId13" w:history="1">
        <w:r w:rsidR="00D824AE" w:rsidRPr="00F139EB">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F139EB">
        <w:rPr>
          <w:rFonts w:ascii="Tahoma" w:hAnsi="Tahoma" w:cs="Tahoma"/>
          <w:color w:val="00B050"/>
          <w:sz w:val="22"/>
          <w:szCs w:val="22"/>
        </w:rPr>
        <w:t xml:space="preserve"> </w:t>
      </w:r>
      <w:r w:rsidR="00D824AE" w:rsidRPr="00F139EB">
        <w:rPr>
          <w:rFonts w:ascii="Tahoma" w:hAnsi="Tahoma" w:cs="Tahoma"/>
          <w:sz w:val="22"/>
          <w:szCs w:val="22"/>
        </w:rPr>
        <w:t xml:space="preserve">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0B758B">
            <w:rPr>
              <w:rFonts w:ascii="Tahoma" w:hAnsi="Tahoma" w:cs="Tahoma"/>
              <w:sz w:val="22"/>
              <w:szCs w:val="22"/>
            </w:rPr>
            <w:t>4.4.3</w:t>
          </w:r>
        </w:sdtContent>
      </w:sdt>
      <w:r w:rsidR="00D824AE" w:rsidRPr="00F139EB">
        <w:rPr>
          <w:rFonts w:ascii="Tahoma" w:hAnsi="Tahoma" w:cs="Tahoma"/>
          <w:i/>
          <w:color w:val="00B050"/>
          <w:sz w:val="22"/>
          <w:szCs w:val="22"/>
        </w:rPr>
        <w:t xml:space="preserve"> </w:t>
      </w:r>
      <w:r w:rsidR="00D824AE" w:rsidRPr="00F139EB">
        <w:rPr>
          <w:rFonts w:ascii="Tahoma" w:hAnsi="Tahoma" w:cs="Tahoma"/>
          <w:sz w:val="22"/>
          <w:szCs w:val="22"/>
        </w:rPr>
        <w:t xml:space="preserve"> papunkčiu (-</w:t>
      </w:r>
      <w:proofErr w:type="spellStart"/>
      <w:r w:rsidR="00D824AE" w:rsidRPr="00F139EB">
        <w:rPr>
          <w:rFonts w:ascii="Tahoma" w:hAnsi="Tahoma" w:cs="Tahoma"/>
          <w:sz w:val="22"/>
          <w:szCs w:val="22"/>
        </w:rPr>
        <w:t>iais</w:t>
      </w:r>
      <w:proofErr w:type="spellEnd"/>
      <w:r w:rsidR="00D824AE" w:rsidRPr="00F139EB">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0B758B">
            <w:rPr>
              <w:rFonts w:ascii="Tahoma" w:hAnsi="Tahoma" w:cs="Tahoma"/>
              <w:sz w:val="22"/>
              <w:szCs w:val="22"/>
            </w:rPr>
            <w:t>Techninėje specifikacijoje</w:t>
          </w:r>
        </w:sdtContent>
      </w:sdt>
      <w:r w:rsidR="00821FE8" w:rsidRPr="00F139EB">
        <w:rPr>
          <w:rFonts w:ascii="Tahoma" w:hAnsi="Tahoma" w:cs="Tahoma"/>
          <w:i/>
          <w:iCs/>
          <w:color w:val="FF0000"/>
          <w:sz w:val="22"/>
          <w:szCs w:val="22"/>
        </w:rPr>
        <w:tab/>
      </w:r>
    </w:p>
    <w:p w14:paraId="6E737545" w14:textId="4C3EEF8F" w:rsidR="00F139EB" w:rsidRDefault="00D824AE" w:rsidP="00F139EB">
      <w:pPr>
        <w:tabs>
          <w:tab w:val="left" w:pos="567"/>
        </w:tabs>
        <w:spacing w:after="0" w:line="240" w:lineRule="auto"/>
        <w:jc w:val="both"/>
        <w:rPr>
          <w:rFonts w:ascii="Tahoma" w:hAnsi="Tahoma" w:cs="Tahoma"/>
          <w:sz w:val="22"/>
          <w:szCs w:val="22"/>
        </w:rPr>
      </w:pPr>
      <w:r w:rsidRPr="00F139EB">
        <w:rPr>
          <w:rFonts w:ascii="Tahoma" w:hAnsi="Tahoma" w:cs="Tahoma"/>
          <w:sz w:val="22"/>
          <w:szCs w:val="22"/>
        </w:rPr>
        <w:tab/>
        <w:t>1.</w:t>
      </w:r>
      <w:r w:rsidR="00AE7333">
        <w:rPr>
          <w:rFonts w:ascii="Tahoma" w:hAnsi="Tahoma" w:cs="Tahoma"/>
          <w:sz w:val="22"/>
          <w:szCs w:val="22"/>
        </w:rPr>
        <w:t>6</w:t>
      </w:r>
      <w:r w:rsidRPr="00F139EB">
        <w:rPr>
          <w:rFonts w:ascii="Tahoma" w:hAnsi="Tahoma" w:cs="Tahoma"/>
          <w:sz w:val="22"/>
          <w:szCs w:val="22"/>
        </w:rPr>
        <w:t>.</w:t>
      </w:r>
      <w:r w:rsidR="000A5C88" w:rsidRPr="00F139EB">
        <w:rPr>
          <w:rFonts w:ascii="Tahoma" w:hAnsi="Tahoma" w:cs="Tahoma"/>
          <w:sz w:val="22"/>
          <w:szCs w:val="22"/>
        </w:rPr>
        <w:t xml:space="preserve"> </w:t>
      </w:r>
      <w:sdt>
        <w:sdtPr>
          <w:rPr>
            <w:rFonts w:ascii="Tahoma" w:hAnsi="Tahoma" w:cs="Tahoma"/>
            <w:b/>
            <w:bCs/>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0B758B">
            <w:rPr>
              <w:rFonts w:ascii="Tahoma" w:hAnsi="Tahoma" w:cs="Tahoma"/>
              <w:b/>
              <w:bCs/>
              <w:sz w:val="22"/>
              <w:szCs w:val="22"/>
            </w:rPr>
            <w:t>Šiame pirkime netaikomi socialiniai kriterijai.</w:t>
          </w:r>
        </w:sdtContent>
      </w:sdt>
      <w:r w:rsidRPr="00F139EB">
        <w:rPr>
          <w:rFonts w:ascii="Tahoma" w:hAnsi="Tahoma" w:cs="Tahoma"/>
          <w:sz w:val="22"/>
          <w:szCs w:val="22"/>
        </w:rPr>
        <w:t xml:space="preserve">  </w:t>
      </w:r>
    </w:p>
    <w:p w14:paraId="4B0A7BB7" w14:textId="0000203A" w:rsidR="00D824AE" w:rsidRPr="00F139EB" w:rsidRDefault="00F139EB" w:rsidP="00F139EB">
      <w:pPr>
        <w:tabs>
          <w:tab w:val="left" w:pos="567"/>
        </w:tabs>
        <w:spacing w:after="0" w:line="240" w:lineRule="auto"/>
        <w:ind w:firstLine="567"/>
        <w:jc w:val="both"/>
        <w:rPr>
          <w:rFonts w:ascii="Tahoma" w:hAnsi="Tahoma" w:cs="Tahoma"/>
          <w:sz w:val="22"/>
          <w:szCs w:val="22"/>
        </w:rPr>
      </w:pPr>
      <w:r>
        <w:rPr>
          <w:rFonts w:ascii="Tahoma" w:hAnsi="Tahoma" w:cs="Tahoma"/>
          <w:sz w:val="22"/>
          <w:szCs w:val="22"/>
        </w:rPr>
        <w:t>1.</w:t>
      </w:r>
      <w:r w:rsidR="00AE7333">
        <w:rPr>
          <w:rFonts w:ascii="Tahoma" w:hAnsi="Tahoma" w:cs="Tahoma"/>
          <w:sz w:val="22"/>
          <w:szCs w:val="22"/>
        </w:rPr>
        <w:t>7</w:t>
      </w:r>
      <w:r>
        <w:rPr>
          <w:rFonts w:ascii="Tahoma" w:hAnsi="Tahoma" w:cs="Tahoma"/>
          <w:sz w:val="22"/>
          <w:szCs w:val="22"/>
        </w:rPr>
        <w:t xml:space="preserve">. </w:t>
      </w:r>
      <w:r w:rsidR="00D824AE" w:rsidRPr="00F139EB">
        <w:rPr>
          <w:rFonts w:ascii="Tahoma" w:eastAsia="Arial" w:hAnsi="Tahoma" w:cs="Tahoma"/>
          <w:sz w:val="22"/>
          <w:szCs w:val="22"/>
        </w:rPr>
        <w:t>Išankstinis skelbimas apie pirkimą nebuvo paskelbtas.</w:t>
      </w:r>
    </w:p>
    <w:p w14:paraId="71756DE8" w14:textId="77777777" w:rsidR="00F139EB"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lang w:eastAsia="en-US"/>
        </w:rPr>
        <w:t>P</w:t>
      </w:r>
      <w:r w:rsidR="00E32C8E" w:rsidRPr="00F139EB">
        <w:rPr>
          <w:rFonts w:ascii="Tahoma" w:hAnsi="Tahoma" w:cs="Tahoma"/>
          <w:sz w:val="22"/>
          <w:szCs w:val="22"/>
          <w:lang w:eastAsia="en-US"/>
        </w:rPr>
        <w:t>irkime</w:t>
      </w:r>
      <w:r w:rsidR="00F139EB" w:rsidRPr="00F139EB">
        <w:rPr>
          <w:rFonts w:ascii="Tahoma" w:hAnsi="Tahoma" w:cs="Tahoma"/>
          <w:sz w:val="22"/>
          <w:szCs w:val="22"/>
          <w:lang w:eastAsia="en-US"/>
        </w:rPr>
        <w:t xml:space="preserve"> </w:t>
      </w:r>
      <w:r w:rsidR="007A68AD" w:rsidRPr="00F139EB">
        <w:rPr>
          <w:rFonts w:ascii="Tahoma" w:hAnsi="Tahoma" w:cs="Tahoma"/>
          <w:sz w:val="22"/>
          <w:szCs w:val="22"/>
        </w:rPr>
        <w:t>perkančioji</w:t>
      </w:r>
      <w:r w:rsidR="00F139EB" w:rsidRPr="00F139EB">
        <w:rPr>
          <w:rFonts w:ascii="Tahoma" w:hAnsi="Tahoma" w:cs="Tahoma"/>
          <w:sz w:val="22"/>
          <w:szCs w:val="22"/>
        </w:rPr>
        <w:t xml:space="preserve"> </w:t>
      </w:r>
      <w:r w:rsidR="007A68AD" w:rsidRPr="00F139EB">
        <w:rPr>
          <w:rFonts w:ascii="Tahoma" w:hAnsi="Tahoma" w:cs="Tahoma"/>
          <w:sz w:val="22"/>
          <w:szCs w:val="22"/>
        </w:rPr>
        <w:t>organizacija</w:t>
      </w:r>
      <w:r w:rsidR="00E32C8E" w:rsidRPr="00F139EB">
        <w:rPr>
          <w:rFonts w:ascii="Tahoma" w:hAnsi="Tahoma" w:cs="Tahoma"/>
          <w:sz w:val="22"/>
          <w:szCs w:val="22"/>
          <w:lang w:eastAsia="en-US"/>
        </w:rPr>
        <w:t xml:space="preserve"> nenumato skelbti pranešimo dėl savanoriško </w:t>
      </w:r>
      <w:proofErr w:type="spellStart"/>
      <w:r w:rsidR="00E32C8E" w:rsidRPr="00F139EB">
        <w:rPr>
          <w:rFonts w:ascii="Tahoma" w:hAnsi="Tahoma" w:cs="Tahoma"/>
          <w:i/>
          <w:iCs/>
          <w:sz w:val="22"/>
          <w:szCs w:val="22"/>
          <w:lang w:eastAsia="en-US"/>
        </w:rPr>
        <w:t>ex</w:t>
      </w:r>
      <w:proofErr w:type="spellEnd"/>
      <w:r w:rsidR="00E32C8E" w:rsidRPr="00F139EB">
        <w:rPr>
          <w:rFonts w:ascii="Tahoma" w:hAnsi="Tahoma" w:cs="Tahoma"/>
          <w:i/>
          <w:iCs/>
          <w:sz w:val="22"/>
          <w:szCs w:val="22"/>
          <w:lang w:eastAsia="en-US"/>
        </w:rPr>
        <w:t xml:space="preserve"> ante</w:t>
      </w:r>
      <w:r w:rsidR="00E32C8E" w:rsidRPr="00F139EB">
        <w:rPr>
          <w:rFonts w:ascii="Tahoma" w:hAnsi="Tahoma" w:cs="Tahoma"/>
          <w:sz w:val="22"/>
          <w:szCs w:val="22"/>
          <w:lang w:eastAsia="en-US"/>
        </w:rPr>
        <w:t xml:space="preserve"> skaidrumo.</w:t>
      </w:r>
    </w:p>
    <w:p w14:paraId="16530050" w14:textId="77777777" w:rsidR="00F139EB"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sz w:val="22"/>
          <w:szCs w:val="22"/>
        </w:rPr>
        <w:t>Pirkime neleidžia</w:t>
      </w:r>
      <w:r w:rsidR="00216820" w:rsidRPr="00F139EB">
        <w:rPr>
          <w:rFonts w:ascii="Tahoma" w:hAnsi="Tahoma" w:cs="Tahoma"/>
          <w:sz w:val="22"/>
          <w:szCs w:val="22"/>
        </w:rPr>
        <w:t>ma</w:t>
      </w:r>
      <w:r w:rsidRPr="00F139EB">
        <w:rPr>
          <w:rFonts w:ascii="Tahoma" w:hAnsi="Tahoma" w:cs="Tahoma"/>
          <w:sz w:val="22"/>
          <w:szCs w:val="22"/>
        </w:rPr>
        <w:t xml:space="preserve"> pateikti alternatyvių </w:t>
      </w:r>
      <w:r w:rsidR="00D27E76" w:rsidRPr="00F139EB">
        <w:rPr>
          <w:rFonts w:ascii="Tahoma" w:hAnsi="Tahoma" w:cs="Tahoma"/>
          <w:sz w:val="22"/>
          <w:szCs w:val="22"/>
        </w:rPr>
        <w:t>p</w:t>
      </w:r>
      <w:r w:rsidRPr="00F139EB">
        <w:rPr>
          <w:rFonts w:ascii="Tahoma" w:hAnsi="Tahoma" w:cs="Tahoma"/>
          <w:sz w:val="22"/>
          <w:szCs w:val="22"/>
        </w:rPr>
        <w:t xml:space="preserve">asiūlymų. </w:t>
      </w:r>
    </w:p>
    <w:p w14:paraId="7DD3BF8C" w14:textId="77777777" w:rsidR="00F139EB"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hAnsi="Tahoma" w:cs="Tahoma"/>
          <w:color w:val="7030A0"/>
          <w:sz w:val="22"/>
          <w:szCs w:val="22"/>
        </w:rPr>
        <w:t xml:space="preserve"> </w:t>
      </w:r>
      <w:r w:rsidRPr="00F139EB">
        <w:rPr>
          <w:rFonts w:ascii="Tahoma" w:eastAsia="Times New Roman" w:hAnsi="Tahoma" w:cs="Tahoma"/>
          <w:sz w:val="22"/>
          <w:szCs w:val="22"/>
        </w:rPr>
        <w:t xml:space="preserve">Jeigu Pirkimo metu bus atliekama patikra Nacionaliniam saugumui užtikrinti svarbių objektų apsaugos įstatyme nustatyta tvarka, </w:t>
      </w:r>
      <w:r w:rsidRPr="00F139EB">
        <w:rPr>
          <w:rFonts w:ascii="Tahoma" w:hAnsi="Tahoma" w:cs="Tahoma"/>
          <w:sz w:val="22"/>
          <w:szCs w:val="22"/>
        </w:rPr>
        <w:t xml:space="preserve">dalyvis turės pateikti tokiai patikrai atlikti reikalingus dokumentus. </w:t>
      </w:r>
    </w:p>
    <w:p w14:paraId="0C002F05" w14:textId="54B34E68" w:rsidR="00E32C8E" w:rsidRPr="00F139EB"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F139EB">
        <w:rPr>
          <w:rFonts w:ascii="Tahoma" w:eastAsia="Arial" w:hAnsi="Tahoma" w:cs="Tahoma"/>
          <w:color w:val="333333"/>
          <w:sz w:val="22"/>
          <w:szCs w:val="22"/>
        </w:rPr>
        <w:t xml:space="preserve">Bendrosios </w:t>
      </w:r>
      <w:r w:rsidR="007E5F55" w:rsidRPr="00F139EB">
        <w:rPr>
          <w:rFonts w:ascii="Tahoma" w:eastAsia="Arial" w:hAnsi="Tahoma" w:cs="Tahoma"/>
          <w:color w:val="333333"/>
          <w:sz w:val="22"/>
          <w:szCs w:val="22"/>
        </w:rPr>
        <w:t xml:space="preserve">pirkimo </w:t>
      </w:r>
      <w:r w:rsidRPr="00F139EB">
        <w:rPr>
          <w:rFonts w:ascii="Tahoma" w:eastAsia="Arial" w:hAnsi="Tahoma" w:cs="Tahoma"/>
          <w:color w:val="333333"/>
          <w:sz w:val="22"/>
          <w:szCs w:val="22"/>
        </w:rPr>
        <w:t>sąlygos yra neatskiriama ši</w:t>
      </w:r>
      <w:r w:rsidR="00C07F25" w:rsidRPr="00F139EB">
        <w:rPr>
          <w:rFonts w:ascii="Tahoma" w:eastAsia="Arial" w:hAnsi="Tahoma" w:cs="Tahoma"/>
          <w:color w:val="333333"/>
          <w:sz w:val="22"/>
          <w:szCs w:val="22"/>
        </w:rPr>
        <w:t>ų</w:t>
      </w:r>
      <w:r w:rsidRPr="00F139EB">
        <w:rPr>
          <w:rFonts w:ascii="Tahoma" w:eastAsia="Arial" w:hAnsi="Tahoma" w:cs="Tahoma"/>
          <w:color w:val="333333"/>
          <w:sz w:val="22"/>
          <w:szCs w:val="22"/>
        </w:rPr>
        <w:t xml:space="preserve"> </w:t>
      </w:r>
      <w:r w:rsidR="00F4541C" w:rsidRPr="00F139EB">
        <w:rPr>
          <w:rFonts w:ascii="Tahoma" w:eastAsia="Arial" w:hAnsi="Tahoma" w:cs="Tahoma"/>
          <w:color w:val="333333"/>
          <w:sz w:val="22"/>
          <w:szCs w:val="22"/>
        </w:rPr>
        <w:t>p</w:t>
      </w:r>
      <w:r w:rsidRPr="00F139EB">
        <w:rPr>
          <w:rFonts w:ascii="Tahoma" w:eastAsia="Arial" w:hAnsi="Tahoma" w:cs="Tahoma"/>
          <w:color w:val="333333"/>
          <w:sz w:val="22"/>
          <w:szCs w:val="22"/>
        </w:rPr>
        <w:t>irkimo sąlygų dalis.</w:t>
      </w:r>
    </w:p>
    <w:p w14:paraId="5DEDEBC7" w14:textId="1ED44FB6" w:rsidR="00B41C66" w:rsidRPr="00D824AE" w:rsidRDefault="00507DC9" w:rsidP="00717DCC">
      <w:pPr>
        <w:pStyle w:val="Heading1"/>
        <w:spacing w:line="20" w:lineRule="atLeast"/>
        <w:contextualSpacing/>
        <w:rPr>
          <w:rFonts w:ascii="Tahoma" w:hAnsi="Tahoma" w:cs="Tahoma"/>
        </w:rPr>
      </w:pPr>
      <w:bookmarkStart w:id="3" w:name="_Ref39426332"/>
      <w:bookmarkStart w:id="4" w:name="_Ref39426338"/>
      <w:bookmarkStart w:id="5" w:name="_Toc184983113"/>
      <w:bookmarkEnd w:id="1"/>
      <w:r w:rsidRPr="00D824AE">
        <w:rPr>
          <w:rFonts w:ascii="Tahoma" w:hAnsi="Tahoma" w:cs="Tahoma"/>
        </w:rPr>
        <w:t xml:space="preserve">2. </w:t>
      </w:r>
      <w:r w:rsidR="00B41C66" w:rsidRPr="00D824AE">
        <w:rPr>
          <w:rFonts w:ascii="Tahoma" w:hAnsi="Tahoma" w:cs="Tahoma"/>
        </w:rPr>
        <w:t>Pirkimo objektas</w:t>
      </w:r>
      <w:bookmarkEnd w:id="3"/>
      <w:bookmarkEnd w:id="4"/>
      <w:bookmarkEnd w:id="5"/>
    </w:p>
    <w:p w14:paraId="0B7B0A50" w14:textId="25527D31" w:rsidR="00B41C66" w:rsidRPr="003B2AFC" w:rsidRDefault="00D824AE" w:rsidP="00721F9A">
      <w:pPr>
        <w:pStyle w:val="NoSpacing"/>
        <w:numPr>
          <w:ilvl w:val="1"/>
          <w:numId w:val="5"/>
        </w:numPr>
        <w:spacing w:after="120"/>
        <w:ind w:left="0" w:firstLine="567"/>
        <w:contextualSpacing/>
        <w:jc w:val="both"/>
        <w:rPr>
          <w:rFonts w:ascii="Tahoma" w:hAnsi="Tahoma" w:cs="Tahoma"/>
          <w:color w:val="FF0000"/>
          <w:sz w:val="22"/>
          <w:szCs w:val="22"/>
        </w:rPr>
      </w:pPr>
      <w:r w:rsidRPr="003B2AFC">
        <w:rPr>
          <w:rFonts w:ascii="Tahoma" w:eastAsia="Calibri" w:hAnsi="Tahoma" w:cs="Tahoma"/>
          <w:color w:val="000000" w:themeColor="text1"/>
          <w:sz w:val="22"/>
          <w:szCs w:val="22"/>
        </w:rPr>
        <w:t xml:space="preserve">Perkančioji organizacija numato įsigyti pirkimo </w:t>
      </w:r>
      <w:r w:rsidRPr="003B2AFC">
        <w:rPr>
          <w:rFonts w:ascii="Tahoma" w:eastAsia="Calibri" w:hAnsi="Tahoma" w:cs="Tahoma"/>
          <w:sz w:val="22"/>
          <w:szCs w:val="22"/>
        </w:rPr>
        <w:t>objektą, kurio techninė specifikacija</w:t>
      </w:r>
      <w:r w:rsidRPr="003B2AFC">
        <w:rPr>
          <w:rFonts w:ascii="Tahoma" w:hAnsi="Tahoma" w:cs="Tahoma"/>
          <w:sz w:val="22"/>
          <w:szCs w:val="22"/>
        </w:rPr>
        <w:t xml:space="preserve"> pateikta šių specialiųjų pirkimo sąlygų 2</w:t>
      </w:r>
      <w:r w:rsidRPr="003B2AFC">
        <w:rPr>
          <w:rFonts w:ascii="Tahoma" w:hAnsi="Tahoma" w:cs="Tahoma"/>
          <w:color w:val="00B050"/>
          <w:sz w:val="22"/>
          <w:szCs w:val="22"/>
        </w:rPr>
        <w:t xml:space="preserve"> </w:t>
      </w:r>
      <w:r w:rsidRPr="003B2AFC">
        <w:rPr>
          <w:rFonts w:ascii="Tahoma" w:hAnsi="Tahoma" w:cs="Tahoma"/>
          <w:sz w:val="22"/>
          <w:szCs w:val="22"/>
        </w:rPr>
        <w:t>priede.</w:t>
      </w:r>
    </w:p>
    <w:p w14:paraId="4031CF93" w14:textId="4FFD4AA3" w:rsidR="00721F9A" w:rsidRPr="00721F9A" w:rsidRDefault="00D824AE" w:rsidP="00721F9A">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2.2</w:t>
      </w:r>
      <w:r w:rsidRPr="00721F9A">
        <w:rPr>
          <w:rFonts w:ascii="Tahoma" w:hAnsi="Tahoma" w:cs="Tahoma"/>
          <w:sz w:val="22"/>
          <w:szCs w:val="22"/>
        </w:rPr>
        <w:t xml:space="preserve">. </w:t>
      </w:r>
      <w:r w:rsidR="00B41C66" w:rsidRPr="00721F9A">
        <w:rPr>
          <w:rFonts w:ascii="Tahoma" w:hAnsi="Tahoma" w:cs="Tahoma"/>
          <w:sz w:val="22"/>
          <w:szCs w:val="22"/>
        </w:rPr>
        <w:t>Pirkimo objektas į dalis neskaidomas</w:t>
      </w:r>
      <w:r w:rsidR="00721F9A">
        <w:rPr>
          <w:rFonts w:ascii="Tahoma" w:hAnsi="Tahoma" w:cs="Tahoma"/>
          <w:sz w:val="22"/>
          <w:szCs w:val="22"/>
        </w:rPr>
        <w:t>, nes</w:t>
      </w:r>
      <w:r w:rsidR="00721F9A" w:rsidRPr="00721F9A">
        <w:rPr>
          <w:rFonts w:ascii="Tahoma" w:hAnsi="Tahoma" w:cs="Tahoma"/>
          <w:sz w:val="22"/>
          <w:szCs w:val="22"/>
        </w:rPr>
        <w:t>:</w:t>
      </w:r>
    </w:p>
    <w:p w14:paraId="50991121" w14:textId="77777777" w:rsidR="00721F9A" w:rsidRPr="00721F9A" w:rsidRDefault="00721F9A" w:rsidP="00721F9A">
      <w:pPr>
        <w:pStyle w:val="ListParagraph"/>
        <w:numPr>
          <w:ilvl w:val="0"/>
          <w:numId w:val="20"/>
        </w:numPr>
        <w:jc w:val="both"/>
        <w:rPr>
          <w:rFonts w:ascii="Tahoma" w:hAnsi="Tahoma" w:cs="Tahoma"/>
          <w:sz w:val="22"/>
          <w:szCs w:val="22"/>
          <w:lang w:val="en-US"/>
        </w:rPr>
      </w:pPr>
      <w:r w:rsidRPr="00721F9A">
        <w:rPr>
          <w:rFonts w:ascii="Tahoma" w:hAnsi="Tahoma" w:cs="Tahoma"/>
          <w:sz w:val="22"/>
          <w:szCs w:val="22"/>
        </w:rPr>
        <w:t>NPS apklausų siuntimas ir duomenų analizė yra neatsiejami procesai, kurių koordinavimas tarp skirtingų tiekėjų sukeltų riziką dėl duomenų kokybės, nuoseklumo ir laiku pateikiamų įžvalgų.</w:t>
      </w:r>
    </w:p>
    <w:p w14:paraId="1B32F502" w14:textId="77777777" w:rsidR="00721F9A" w:rsidRPr="00721F9A" w:rsidRDefault="00721F9A" w:rsidP="00721F9A">
      <w:pPr>
        <w:pStyle w:val="ListParagraph"/>
        <w:numPr>
          <w:ilvl w:val="0"/>
          <w:numId w:val="20"/>
        </w:numPr>
        <w:jc w:val="both"/>
        <w:rPr>
          <w:rFonts w:ascii="Tahoma" w:hAnsi="Tahoma" w:cs="Tahoma"/>
          <w:sz w:val="22"/>
          <w:szCs w:val="22"/>
          <w:lang w:val="en-US"/>
        </w:rPr>
      </w:pPr>
      <w:r w:rsidRPr="00721F9A">
        <w:rPr>
          <w:rFonts w:ascii="Tahoma" w:hAnsi="Tahoma" w:cs="Tahoma"/>
          <w:sz w:val="22"/>
          <w:szCs w:val="22"/>
        </w:rPr>
        <w:t>Apklausų siuntimo sistema ir duomenų atvaizdavimo platforma turi būti tarpusavyje integruotos. Skirtingų tiekėjų sprendimai gali būti nesuderinami technologiškai, o tai lemtų papildomas sąnaudas ir rizikas dėl duomenų perdavimo ir veikimo stabilumo.</w:t>
      </w:r>
    </w:p>
    <w:p w14:paraId="1775CFB5" w14:textId="77777777" w:rsidR="00721F9A" w:rsidRPr="00721F9A" w:rsidRDefault="00721F9A" w:rsidP="00721F9A">
      <w:pPr>
        <w:pStyle w:val="ListParagraph"/>
        <w:numPr>
          <w:ilvl w:val="0"/>
          <w:numId w:val="20"/>
        </w:numPr>
        <w:jc w:val="both"/>
        <w:rPr>
          <w:rFonts w:ascii="Tahoma" w:hAnsi="Tahoma" w:cs="Tahoma"/>
          <w:sz w:val="22"/>
          <w:szCs w:val="22"/>
          <w:lang w:val="en-US"/>
        </w:rPr>
      </w:pPr>
      <w:r w:rsidRPr="00721F9A">
        <w:rPr>
          <w:rFonts w:ascii="Tahoma" w:hAnsi="Tahoma" w:cs="Tahoma"/>
          <w:sz w:val="22"/>
          <w:szCs w:val="22"/>
        </w:rPr>
        <w:t>Kompleksinis sprendimas leidžia aiškiai apibrėžti atsakomybę už visą paslaugos ciklą. Koordinavimas tarp kelių tiekėjų reikalautų papildomų resursų ir galėtų sukelti veiklos trikdžius.</w:t>
      </w:r>
    </w:p>
    <w:p w14:paraId="48EEE6C2" w14:textId="40444E1F" w:rsidR="00B41C66" w:rsidRPr="00721F9A" w:rsidRDefault="00B41C66" w:rsidP="00721F9A">
      <w:pPr>
        <w:rPr>
          <w:rFonts w:ascii="Tahoma" w:hAnsi="Tahoma" w:cs="Tahoma"/>
          <w:sz w:val="22"/>
          <w:szCs w:val="22"/>
          <w:lang w:val="en-US"/>
        </w:rPr>
      </w:pPr>
      <w:r w:rsidRPr="00721F9A">
        <w:rPr>
          <w:rFonts w:ascii="Tahoma" w:hAnsi="Tahoma" w:cs="Tahoma"/>
          <w:sz w:val="22"/>
          <w:szCs w:val="22"/>
        </w:rPr>
        <w:t xml:space="preserve"> </w:t>
      </w:r>
      <w:r w:rsidR="007554D6" w:rsidRPr="00721F9A">
        <w:rPr>
          <w:rFonts w:ascii="Tahoma" w:hAnsi="Tahoma" w:cs="Tahoma"/>
          <w:sz w:val="22"/>
          <w:szCs w:val="22"/>
        </w:rPr>
        <w:t xml:space="preserve">Pirkimo apimtys, reikalavimai ir techninė specifikacija apibrėžti </w:t>
      </w:r>
      <w:r w:rsidR="007204DB" w:rsidRPr="00721F9A">
        <w:rPr>
          <w:rFonts w:ascii="Tahoma" w:hAnsi="Tahoma" w:cs="Tahoma"/>
          <w:sz w:val="22"/>
          <w:szCs w:val="22"/>
        </w:rPr>
        <w:t xml:space="preserve">specialiųjų </w:t>
      </w:r>
      <w:r w:rsidR="007554D6" w:rsidRPr="00721F9A">
        <w:rPr>
          <w:rFonts w:ascii="Tahoma" w:hAnsi="Tahoma" w:cs="Tahoma"/>
          <w:sz w:val="22"/>
          <w:szCs w:val="22"/>
        </w:rPr>
        <w:t xml:space="preserve">pirkimo sąlygų </w:t>
      </w:r>
      <w:r w:rsidR="00D824AE" w:rsidRPr="00721F9A">
        <w:rPr>
          <w:rFonts w:ascii="Tahoma" w:hAnsi="Tahoma" w:cs="Tahoma"/>
          <w:sz w:val="22"/>
          <w:szCs w:val="22"/>
        </w:rPr>
        <w:t>2</w:t>
      </w:r>
      <w:r w:rsidR="007554D6" w:rsidRPr="00721F9A">
        <w:rPr>
          <w:rFonts w:ascii="Tahoma" w:hAnsi="Tahoma" w:cs="Tahoma"/>
          <w:sz w:val="22"/>
          <w:szCs w:val="22"/>
        </w:rPr>
        <w:t xml:space="preserve"> priede. </w:t>
      </w:r>
    </w:p>
    <w:p w14:paraId="0CA81FB8" w14:textId="4D5EB0A9" w:rsidR="00325243" w:rsidRPr="003B2AFC" w:rsidRDefault="00815D5F" w:rsidP="00D824AE">
      <w:pPr>
        <w:pStyle w:val="ListParagraph"/>
        <w:spacing w:after="0" w:line="240" w:lineRule="auto"/>
        <w:ind w:left="0" w:firstLine="567"/>
        <w:jc w:val="both"/>
        <w:rPr>
          <w:rFonts w:ascii="Tahoma" w:hAnsi="Tahoma" w:cs="Tahoma"/>
          <w:i/>
          <w:iCs/>
          <w:color w:val="FF0000"/>
          <w:sz w:val="22"/>
          <w:szCs w:val="22"/>
        </w:rPr>
      </w:pPr>
      <w:r w:rsidRPr="003B2AFC">
        <w:rPr>
          <w:rFonts w:ascii="Tahoma" w:hAnsi="Tahoma" w:cs="Tahoma"/>
          <w:sz w:val="22"/>
          <w:szCs w:val="22"/>
        </w:rPr>
        <w:t>2.</w:t>
      </w:r>
      <w:r w:rsidR="003B0F1F" w:rsidRPr="003B2AFC">
        <w:rPr>
          <w:rFonts w:ascii="Tahoma" w:hAnsi="Tahoma" w:cs="Tahoma"/>
          <w:sz w:val="22"/>
          <w:szCs w:val="22"/>
        </w:rPr>
        <w:t xml:space="preserve">3. </w:t>
      </w:r>
      <w:r w:rsidR="00E53E12" w:rsidRPr="003B2AFC">
        <w:rPr>
          <w:rFonts w:ascii="Tahoma" w:hAnsi="Tahoma" w:cs="Tahoma"/>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B2AFC">
        <w:rPr>
          <w:rFonts w:ascii="Tahoma" w:hAnsi="Tahoma" w:cs="Tahoma"/>
          <w:sz w:val="22"/>
          <w:szCs w:val="22"/>
        </w:rPr>
        <w:t xml:space="preserve">turi būti </w:t>
      </w:r>
      <w:r w:rsidR="00AE7624" w:rsidRPr="003B2AFC">
        <w:rPr>
          <w:rFonts w:ascii="Tahoma" w:hAnsi="Tahoma" w:cs="Tahoma"/>
          <w:sz w:val="22"/>
          <w:szCs w:val="22"/>
        </w:rPr>
        <w:t xml:space="preserve">laikoma, kad kiekviena tokia nuoroda yra pateikta su žodžiais „arba lygiavertis“. </w:t>
      </w:r>
    </w:p>
    <w:p w14:paraId="3031DC86" w14:textId="3D6ED6DD" w:rsidR="00004521" w:rsidRPr="003B2AFC" w:rsidRDefault="00004521" w:rsidP="00DE7037">
      <w:pPr>
        <w:pStyle w:val="ListParagraph"/>
        <w:spacing w:after="0" w:line="240" w:lineRule="auto"/>
        <w:ind w:left="0" w:firstLine="567"/>
        <w:jc w:val="both"/>
        <w:rPr>
          <w:rFonts w:ascii="Tahoma" w:hAnsi="Tahoma" w:cs="Tahoma"/>
          <w:sz w:val="22"/>
          <w:szCs w:val="22"/>
        </w:rPr>
      </w:pPr>
      <w:r w:rsidRPr="003B2AFC">
        <w:rPr>
          <w:rFonts w:ascii="Tahoma" w:hAnsi="Tahoma" w:cs="Tahoma"/>
          <w:sz w:val="22"/>
          <w:szCs w:val="22"/>
        </w:rPr>
        <w:t>2.</w:t>
      </w:r>
      <w:r w:rsidR="00EA2E7D" w:rsidRPr="003B2AFC">
        <w:rPr>
          <w:rFonts w:ascii="Tahoma" w:hAnsi="Tahoma" w:cs="Tahoma"/>
          <w:sz w:val="22"/>
          <w:szCs w:val="22"/>
        </w:rPr>
        <w:t>4</w:t>
      </w:r>
      <w:r w:rsidRPr="003B2AFC">
        <w:rPr>
          <w:rFonts w:ascii="Tahoma" w:hAnsi="Tahoma" w:cs="Tahoma"/>
          <w:sz w:val="22"/>
          <w:szCs w:val="22"/>
        </w:rPr>
        <w:t>. Jeigu apibūdinant pirkimo objektą techninėje specifikacijoje nurodytas standartas</w:t>
      </w:r>
      <w:r w:rsidR="00245655" w:rsidRPr="003B2AFC">
        <w:rPr>
          <w:rFonts w:ascii="Tahoma" w:hAnsi="Tahoma" w:cs="Tahoma"/>
          <w:sz w:val="22"/>
          <w:szCs w:val="22"/>
        </w:rPr>
        <w:t xml:space="preserve">, </w:t>
      </w:r>
      <w:r w:rsidR="00245655" w:rsidRPr="003B2AFC">
        <w:rPr>
          <w:rFonts w:ascii="Tahoma" w:hAnsi="Tahoma" w:cs="Tahoma"/>
          <w:color w:val="000000"/>
          <w:sz w:val="22"/>
          <w:szCs w:val="22"/>
        </w:rPr>
        <w:t>techninis liudijimas ar bendrosios techninės specifikacijos</w:t>
      </w:r>
      <w:r w:rsidR="00046522" w:rsidRPr="003B2AFC">
        <w:rPr>
          <w:rFonts w:ascii="Tahoma" w:hAnsi="Tahoma" w:cs="Tahoma"/>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w:t>
      </w:r>
      <w:r w:rsidR="00046522" w:rsidRPr="003B2AFC">
        <w:rPr>
          <w:rFonts w:ascii="Tahoma" w:hAnsi="Tahoma" w:cs="Tahoma"/>
          <w:color w:val="000000"/>
          <w:sz w:val="22"/>
          <w:szCs w:val="22"/>
        </w:rPr>
        <w:lastRenderedPageBreak/>
        <w:t>techninių normatyvų sistemos, nacionaliniai standartai, nacionaliniai techniniai liudijimai arba nacionalinės techninės specifikacijos, susijusios su darbų projektavimu, sąmatų apskaičiavimu ir vykdymu bei prekių naudojimu)</w:t>
      </w:r>
      <w:r w:rsidR="00245655" w:rsidRPr="003B2AFC">
        <w:rPr>
          <w:rFonts w:ascii="Tahoma" w:hAnsi="Tahoma" w:cs="Tahoma"/>
          <w:color w:val="000000"/>
          <w:sz w:val="22"/>
          <w:szCs w:val="22"/>
        </w:rPr>
        <w:t xml:space="preserve">, </w:t>
      </w:r>
      <w:r w:rsidR="00245655" w:rsidRPr="003B2AFC">
        <w:rPr>
          <w:rFonts w:ascii="Tahoma" w:hAnsi="Tahoma" w:cs="Tahoma"/>
          <w:sz w:val="22"/>
          <w:szCs w:val="22"/>
        </w:rPr>
        <w:t xml:space="preserve">turi būti laikoma, kad kiekviena tokia nuoroda yra pateikta su žodžiais „arba lygiavertis“. </w:t>
      </w:r>
    </w:p>
    <w:p w14:paraId="7B478B03" w14:textId="61CA0F5A" w:rsidR="00D22226" w:rsidRPr="00D824AE" w:rsidRDefault="00202323" w:rsidP="00202323">
      <w:pPr>
        <w:pStyle w:val="Heading1"/>
        <w:spacing w:line="20" w:lineRule="atLeast"/>
        <w:contextualSpacing/>
        <w:rPr>
          <w:rFonts w:ascii="Tahoma" w:hAnsi="Tahoma" w:cs="Tahoma"/>
        </w:rPr>
      </w:pPr>
      <w:bookmarkStart w:id="6" w:name="_Toc184983114"/>
      <w:r w:rsidRPr="00D824AE">
        <w:rPr>
          <w:rFonts w:ascii="Tahoma" w:hAnsi="Tahoma" w:cs="Tahoma"/>
        </w:rPr>
        <w:t>3.</w:t>
      </w:r>
      <w:r w:rsidR="00D24970" w:rsidRPr="00D824AE">
        <w:rPr>
          <w:rFonts w:ascii="Tahoma" w:hAnsi="Tahoma" w:cs="Tahoma"/>
        </w:rPr>
        <w:t xml:space="preserve"> </w:t>
      </w:r>
      <w:bookmarkStart w:id="7" w:name="_Ref39427921"/>
      <w:bookmarkStart w:id="8" w:name="_Ref39427927"/>
      <w:bookmarkStart w:id="9" w:name="_Ref39740354"/>
      <w:r w:rsidR="00D22226" w:rsidRPr="00D824AE">
        <w:rPr>
          <w:rFonts w:ascii="Tahoma" w:hAnsi="Tahoma" w:cs="Tahoma"/>
        </w:rPr>
        <w:t>Susitikimai su tiekėjais</w:t>
      </w:r>
      <w:bookmarkEnd w:id="7"/>
      <w:bookmarkEnd w:id="8"/>
      <w:r w:rsidR="003B6924" w:rsidRPr="00D824AE">
        <w:rPr>
          <w:rFonts w:ascii="Tahoma" w:hAnsi="Tahoma" w:cs="Tahoma"/>
        </w:rPr>
        <w:t xml:space="preserve"> ir objekto apžiūra</w:t>
      </w:r>
      <w:bookmarkEnd w:id="6"/>
      <w:bookmarkEnd w:id="9"/>
    </w:p>
    <w:p w14:paraId="3A422005" w14:textId="6035C256" w:rsidR="00B176FD" w:rsidRPr="003B2AFC" w:rsidRDefault="00862DB8" w:rsidP="00EA2E7D">
      <w:pPr>
        <w:pStyle w:val="ListParagraph"/>
        <w:spacing w:after="0"/>
        <w:ind w:left="0" w:firstLine="567"/>
        <w:jc w:val="both"/>
        <w:rPr>
          <w:rFonts w:ascii="Tahoma" w:hAnsi="Tahoma" w:cs="Tahoma"/>
          <w:sz w:val="22"/>
          <w:szCs w:val="22"/>
        </w:rPr>
      </w:pPr>
      <w:r w:rsidRPr="003B2AFC">
        <w:rPr>
          <w:rFonts w:ascii="Tahoma" w:hAnsi="Tahoma" w:cs="Tahoma"/>
          <w:iCs/>
          <w:sz w:val="22"/>
          <w:szCs w:val="22"/>
        </w:rPr>
        <w:t>3.1.</w:t>
      </w:r>
      <w:r w:rsidRPr="003B2AFC">
        <w:rPr>
          <w:rFonts w:ascii="Tahoma" w:hAnsi="Tahoma" w:cs="Tahoma"/>
          <w:i/>
          <w:color w:val="FF0000"/>
          <w:sz w:val="22"/>
          <w:szCs w:val="22"/>
        </w:rPr>
        <w:t xml:space="preserve"> </w:t>
      </w:r>
      <w:r w:rsidR="00B176FD" w:rsidRPr="003B2AFC">
        <w:rPr>
          <w:rFonts w:ascii="Tahoma" w:hAnsi="Tahoma" w:cs="Tahoma"/>
          <w:sz w:val="22"/>
          <w:szCs w:val="22"/>
        </w:rPr>
        <w:t xml:space="preserve">Perkančioji organizacija nerengs susitikimo su tiekėjais dėl pirkimo </w:t>
      </w:r>
      <w:r w:rsidR="004257A5" w:rsidRPr="003B2AFC">
        <w:rPr>
          <w:rFonts w:ascii="Tahoma" w:hAnsi="Tahoma" w:cs="Tahoma"/>
          <w:sz w:val="22"/>
          <w:szCs w:val="22"/>
        </w:rPr>
        <w:t>sąlyg</w:t>
      </w:r>
      <w:r w:rsidR="00B176FD" w:rsidRPr="003B2AFC">
        <w:rPr>
          <w:rFonts w:ascii="Tahoma" w:hAnsi="Tahoma" w:cs="Tahoma"/>
          <w:sz w:val="22"/>
          <w:szCs w:val="22"/>
        </w:rPr>
        <w:t>ų</w:t>
      </w:r>
      <w:r w:rsidR="00946722" w:rsidRPr="003B2AFC">
        <w:rPr>
          <w:rFonts w:ascii="Tahoma" w:hAnsi="Tahoma" w:cs="Tahoma"/>
          <w:sz w:val="22"/>
          <w:szCs w:val="22"/>
        </w:rPr>
        <w:t xml:space="preserve"> paaiškinimo</w:t>
      </w:r>
      <w:r w:rsidR="00B176FD" w:rsidRPr="003B2AFC">
        <w:rPr>
          <w:rFonts w:ascii="Tahoma" w:hAnsi="Tahoma" w:cs="Tahoma"/>
          <w:sz w:val="22"/>
          <w:szCs w:val="22"/>
        </w:rPr>
        <w:t>.</w:t>
      </w:r>
    </w:p>
    <w:p w14:paraId="24A7FE06" w14:textId="43F190F2" w:rsidR="00BE0587" w:rsidRPr="003B2AFC" w:rsidRDefault="00EA2E7D" w:rsidP="00EA2E7D">
      <w:pPr>
        <w:pStyle w:val="ListParagraph"/>
        <w:spacing w:after="0"/>
        <w:ind w:left="0" w:firstLine="567"/>
        <w:jc w:val="both"/>
        <w:rPr>
          <w:rFonts w:ascii="Tahoma" w:hAnsi="Tahoma" w:cs="Tahoma"/>
          <w:i/>
          <w:color w:val="FF0000"/>
          <w:sz w:val="22"/>
          <w:szCs w:val="22"/>
        </w:rPr>
      </w:pPr>
      <w:r w:rsidRPr="003B2AFC">
        <w:rPr>
          <w:rFonts w:ascii="Tahoma" w:hAnsi="Tahoma" w:cs="Tahoma"/>
          <w:sz w:val="22"/>
          <w:szCs w:val="22"/>
        </w:rPr>
        <w:t xml:space="preserve">3.2. </w:t>
      </w:r>
      <w:r w:rsidR="00BE0587" w:rsidRPr="003B2AFC">
        <w:rPr>
          <w:rFonts w:ascii="Tahoma" w:eastAsiaTheme="minorHAnsi" w:hAnsi="Tahoma" w:cs="Tahoma"/>
          <w:sz w:val="22"/>
          <w:szCs w:val="22"/>
          <w:lang w:eastAsia="en-US"/>
        </w:rPr>
        <w:t>P</w:t>
      </w:r>
      <w:r w:rsidR="00BE0587" w:rsidRPr="003B2AFC">
        <w:rPr>
          <w:rFonts w:ascii="Tahoma" w:hAnsi="Tahoma" w:cs="Tahoma"/>
          <w:sz w:val="22"/>
          <w:szCs w:val="22"/>
        </w:rPr>
        <w:t>erkančioji organizacija nerengs objekto apžiūros.</w:t>
      </w:r>
    </w:p>
    <w:p w14:paraId="6443D2FF" w14:textId="040A41C9" w:rsidR="00C94B9F" w:rsidRPr="00D824AE" w:rsidRDefault="00AD57B1" w:rsidP="003B2AFC">
      <w:pPr>
        <w:pStyle w:val="Heading1"/>
        <w:spacing w:line="20" w:lineRule="atLeast"/>
        <w:contextualSpacing/>
        <w:jc w:val="both"/>
        <w:rPr>
          <w:rFonts w:ascii="Tahoma" w:hAnsi="Tahoma" w:cs="Tahoma"/>
        </w:rPr>
      </w:pPr>
      <w:bookmarkStart w:id="10" w:name="_Ref39473754"/>
      <w:bookmarkStart w:id="11" w:name="_Ref39473761"/>
      <w:bookmarkStart w:id="12" w:name="_Ref39474188"/>
      <w:bookmarkStart w:id="13" w:name="_Toc184983115"/>
      <w:r w:rsidRPr="00D824AE">
        <w:rPr>
          <w:rFonts w:ascii="Tahoma" w:hAnsi="Tahoma" w:cs="Tahoma"/>
        </w:rPr>
        <w:t xml:space="preserve">4. </w:t>
      </w:r>
      <w:r w:rsidR="00173ACB" w:rsidRPr="00D824AE">
        <w:rPr>
          <w:rFonts w:ascii="Tahoma" w:hAnsi="Tahoma" w:cs="Tahoma"/>
        </w:rPr>
        <w:t>Tiekėjų pašalinimo pagrindai</w:t>
      </w:r>
      <w:bookmarkEnd w:id="10"/>
      <w:bookmarkEnd w:id="11"/>
      <w:bookmarkEnd w:id="12"/>
      <w:r w:rsidR="00975F1F" w:rsidRPr="00D824AE">
        <w:rPr>
          <w:rFonts w:ascii="Tahoma" w:hAnsi="Tahoma" w:cs="Tahoma"/>
        </w:rPr>
        <w:t xml:space="preserve"> ir kvalifikacijos reikalavimai</w:t>
      </w:r>
      <w:bookmarkEnd w:id="13"/>
    </w:p>
    <w:p w14:paraId="23B058CE" w14:textId="2F445716" w:rsidR="002C5249" w:rsidRPr="003B2AFC" w:rsidRDefault="009D2F13" w:rsidP="127DD6E8">
      <w:pPr>
        <w:pStyle w:val="ListParagraph"/>
        <w:spacing w:after="120" w:line="20" w:lineRule="atLeast"/>
        <w:ind w:left="0" w:firstLine="567"/>
        <w:jc w:val="both"/>
        <w:rPr>
          <w:rFonts w:ascii="Tahoma" w:hAnsi="Tahoma" w:cs="Tahoma"/>
          <w:sz w:val="22"/>
          <w:szCs w:val="22"/>
        </w:rPr>
      </w:pPr>
      <w:r w:rsidRPr="003B2AFC">
        <w:rPr>
          <w:rFonts w:ascii="Tahoma" w:hAnsi="Tahoma" w:cs="Tahoma"/>
          <w:sz w:val="22"/>
          <w:szCs w:val="22"/>
        </w:rPr>
        <w:t xml:space="preserve">4.1. </w:t>
      </w:r>
      <w:r w:rsidR="002C5249" w:rsidRPr="003B2AFC">
        <w:rPr>
          <w:rFonts w:ascii="Tahoma" w:hAnsi="Tahoma" w:cs="Tahoma"/>
          <w:sz w:val="22"/>
          <w:szCs w:val="22"/>
        </w:rPr>
        <w:t>Reikalavimai dėl tiekėjo ir</w:t>
      </w:r>
      <w:bookmarkStart w:id="14" w:name="_Hlk41039660"/>
      <w:r w:rsidR="00942379" w:rsidRPr="003B2AFC">
        <w:rPr>
          <w:rFonts w:ascii="Tahoma" w:hAnsi="Tahoma" w:cs="Tahoma"/>
          <w:sz w:val="22"/>
          <w:szCs w:val="22"/>
        </w:rPr>
        <w:t xml:space="preserve"> </w:t>
      </w:r>
      <w:r w:rsidR="002C5249" w:rsidRPr="003B2AFC">
        <w:rPr>
          <w:rFonts w:ascii="Tahoma" w:hAnsi="Tahoma" w:cs="Tahoma"/>
          <w:sz w:val="22"/>
          <w:szCs w:val="22"/>
        </w:rPr>
        <w:t>subtiekėjų</w:t>
      </w:r>
      <w:r w:rsidR="00942379" w:rsidRPr="003B2AFC">
        <w:rPr>
          <w:rFonts w:ascii="Tahoma" w:hAnsi="Tahoma" w:cs="Tahoma"/>
          <w:sz w:val="22"/>
          <w:szCs w:val="22"/>
        </w:rPr>
        <w:t xml:space="preserve"> (jei taikoma)</w:t>
      </w:r>
      <w:r w:rsidR="00953F2B" w:rsidRPr="003B2AFC">
        <w:rPr>
          <w:rFonts w:ascii="Tahoma" w:hAnsi="Tahoma" w:cs="Tahoma"/>
          <w:sz w:val="22"/>
          <w:szCs w:val="22"/>
        </w:rPr>
        <w:t xml:space="preserve">, </w:t>
      </w:r>
      <w:r w:rsidR="007F34C7" w:rsidRPr="003B2AFC">
        <w:rPr>
          <w:rFonts w:ascii="Tahoma" w:hAnsi="Tahoma" w:cs="Tahoma"/>
          <w:sz w:val="22"/>
          <w:szCs w:val="22"/>
        </w:rPr>
        <w:t>ūkio subjektų, kurių pajėgumais tiekėjas remiasi,</w:t>
      </w:r>
      <w:r w:rsidR="002C5249" w:rsidRPr="003B2AFC">
        <w:rPr>
          <w:rFonts w:ascii="Tahoma" w:hAnsi="Tahoma" w:cs="Tahoma"/>
          <w:sz w:val="22"/>
          <w:szCs w:val="22"/>
        </w:rPr>
        <w:t xml:space="preserve"> </w:t>
      </w:r>
      <w:bookmarkEnd w:id="14"/>
      <w:r w:rsidR="002C5249" w:rsidRPr="003B2AFC">
        <w:rPr>
          <w:rFonts w:ascii="Tahoma" w:hAnsi="Tahoma" w:cs="Tahoma"/>
          <w:sz w:val="22"/>
          <w:szCs w:val="22"/>
        </w:rPr>
        <w:t xml:space="preserve">pašalinimo pagrindų nebuvimo bei jų nebuvimą patvirtinantys dokumentai nurodyti </w:t>
      </w:r>
      <w:r w:rsidR="006A737F" w:rsidRPr="003B2AFC">
        <w:rPr>
          <w:rFonts w:ascii="Tahoma" w:hAnsi="Tahoma" w:cs="Tahoma"/>
          <w:sz w:val="22"/>
          <w:szCs w:val="22"/>
        </w:rPr>
        <w:t xml:space="preserve">specialiųjų </w:t>
      </w:r>
      <w:r w:rsidR="006A737F" w:rsidRPr="003B2AFC">
        <w:rPr>
          <w:rFonts w:ascii="Tahoma" w:eastAsia="Calibri" w:hAnsi="Tahoma" w:cs="Tahoma"/>
          <w:sz w:val="22"/>
          <w:szCs w:val="22"/>
        </w:rPr>
        <w:t>p</w:t>
      </w:r>
      <w:r w:rsidR="00551FA7" w:rsidRPr="003B2AFC">
        <w:rPr>
          <w:rFonts w:ascii="Tahoma" w:eastAsia="Calibri" w:hAnsi="Tahoma" w:cs="Tahoma"/>
          <w:sz w:val="22"/>
          <w:szCs w:val="22"/>
        </w:rPr>
        <w:t xml:space="preserve">irkimo </w:t>
      </w:r>
      <w:r w:rsidR="006773B6" w:rsidRPr="003B2AFC">
        <w:rPr>
          <w:rFonts w:ascii="Tahoma" w:eastAsia="Calibri" w:hAnsi="Tahoma" w:cs="Tahoma"/>
          <w:sz w:val="22"/>
          <w:szCs w:val="22"/>
        </w:rPr>
        <w:t xml:space="preserve">sąlygų </w:t>
      </w:r>
      <w:r w:rsidR="00BE45CA" w:rsidRPr="00721F9A">
        <w:rPr>
          <w:rFonts w:ascii="Tahoma" w:hAnsi="Tahoma" w:cs="Tahoma"/>
          <w:sz w:val="22"/>
          <w:szCs w:val="22"/>
        </w:rPr>
        <w:t>3</w:t>
      </w:r>
      <w:r w:rsidR="00984B02" w:rsidRPr="00721F9A">
        <w:rPr>
          <w:rFonts w:ascii="Tahoma" w:hAnsi="Tahoma" w:cs="Tahoma"/>
          <w:sz w:val="22"/>
          <w:szCs w:val="22"/>
        </w:rPr>
        <w:t xml:space="preserve"> </w:t>
      </w:r>
      <w:r w:rsidR="006773B6" w:rsidRPr="00721F9A">
        <w:rPr>
          <w:rFonts w:ascii="Tahoma" w:eastAsia="Calibri" w:hAnsi="Tahoma" w:cs="Tahoma"/>
          <w:sz w:val="22"/>
          <w:szCs w:val="22"/>
        </w:rPr>
        <w:t>p</w:t>
      </w:r>
      <w:r w:rsidR="006773B6" w:rsidRPr="003B2AFC">
        <w:rPr>
          <w:rFonts w:ascii="Tahoma" w:eastAsia="Calibri" w:hAnsi="Tahoma" w:cs="Tahoma"/>
          <w:sz w:val="22"/>
          <w:szCs w:val="22"/>
        </w:rPr>
        <w:t>riede</w:t>
      </w:r>
      <w:r w:rsidR="002C5249" w:rsidRPr="003B2AFC">
        <w:rPr>
          <w:rFonts w:ascii="Tahoma" w:hAnsi="Tahoma" w:cs="Tahoma"/>
          <w:sz w:val="22"/>
          <w:szCs w:val="22"/>
        </w:rPr>
        <w:t xml:space="preserve">. </w:t>
      </w:r>
    </w:p>
    <w:p w14:paraId="34E32D48" w14:textId="1E254591" w:rsidR="007B6F6D" w:rsidRPr="003B2AFC"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3B2AFC">
        <w:rPr>
          <w:rFonts w:ascii="Tahoma" w:hAnsi="Tahoma" w:cs="Tahoma"/>
          <w:sz w:val="22"/>
          <w:szCs w:val="22"/>
        </w:rPr>
        <w:t>4.2.</w:t>
      </w:r>
      <w:r w:rsidR="00681653" w:rsidRPr="003B2AFC">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A74C26">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D824AE" w:rsidRDefault="00D24970" w:rsidP="0037632B">
      <w:pPr>
        <w:pStyle w:val="Heading1"/>
        <w:tabs>
          <w:tab w:val="left" w:pos="567"/>
        </w:tabs>
        <w:spacing w:after="0"/>
        <w:contextualSpacing/>
        <w:jc w:val="both"/>
        <w:rPr>
          <w:rFonts w:ascii="Tahoma" w:hAnsi="Tahoma" w:cs="Tahoma"/>
        </w:rPr>
      </w:pPr>
      <w:bookmarkStart w:id="15" w:name="_Toc184983116"/>
      <w:r w:rsidRPr="00D824AE">
        <w:rPr>
          <w:rFonts w:ascii="Tahoma" w:hAnsi="Tahoma" w:cs="Tahoma"/>
        </w:rPr>
        <w:t>5</w:t>
      </w:r>
      <w:r w:rsidR="001E3D5A" w:rsidRPr="00D824AE">
        <w:rPr>
          <w:rFonts w:ascii="Tahoma" w:hAnsi="Tahoma" w:cs="Tahoma"/>
        </w:rPr>
        <w:t>.</w:t>
      </w:r>
      <w:r w:rsidR="009743D3" w:rsidRPr="00D824AE">
        <w:rPr>
          <w:rFonts w:ascii="Tahoma" w:hAnsi="Tahoma" w:cs="Tahoma"/>
        </w:rPr>
        <w:t xml:space="preserve">Reikalavimai, susiję su nacionaliniu saugumu </w:t>
      </w:r>
      <w:bookmarkEnd w:id="15"/>
    </w:p>
    <w:p w14:paraId="46082B92" w14:textId="32A133E1" w:rsidR="00734D26" w:rsidRPr="00100933" w:rsidRDefault="007E3A91" w:rsidP="00734D26">
      <w:pPr>
        <w:spacing w:after="0" w:line="240" w:lineRule="auto"/>
        <w:ind w:firstLine="567"/>
        <w:jc w:val="both"/>
        <w:rPr>
          <w:rFonts w:ascii="Tahoma" w:hAnsi="Tahoma" w:cs="Tahoma"/>
          <w:iCs/>
          <w:sz w:val="22"/>
          <w:szCs w:val="22"/>
        </w:rPr>
      </w:pPr>
      <w:r w:rsidRPr="00100933">
        <w:rPr>
          <w:rFonts w:ascii="Tahoma" w:hAnsi="Tahoma" w:cs="Tahoma"/>
          <w:color w:val="000000" w:themeColor="text1"/>
          <w:sz w:val="22"/>
          <w:szCs w:val="22"/>
        </w:rPr>
        <w:t>5.</w:t>
      </w:r>
      <w:r w:rsidR="00A52608">
        <w:rPr>
          <w:rFonts w:ascii="Tahoma" w:hAnsi="Tahoma" w:cs="Tahoma"/>
          <w:color w:val="000000" w:themeColor="text1"/>
          <w:sz w:val="22"/>
          <w:szCs w:val="22"/>
        </w:rPr>
        <w:t>1</w:t>
      </w:r>
      <w:r w:rsidRPr="00100933">
        <w:rPr>
          <w:rFonts w:ascii="Tahoma" w:hAnsi="Tahoma" w:cs="Tahoma"/>
          <w:color w:val="000000" w:themeColor="text1"/>
          <w:sz w:val="22"/>
          <w:szCs w:val="22"/>
        </w:rPr>
        <w:t>.</w:t>
      </w:r>
      <w:r w:rsidR="003B2AFC" w:rsidRPr="00100933">
        <w:rPr>
          <w:rFonts w:ascii="Tahoma" w:hAnsi="Tahoma" w:cs="Tahoma"/>
          <w:color w:val="000000" w:themeColor="text1"/>
          <w:sz w:val="22"/>
          <w:szCs w:val="22"/>
        </w:rPr>
        <w:t xml:space="preserve"> </w:t>
      </w:r>
      <w:r w:rsidRPr="00100933">
        <w:rPr>
          <w:rFonts w:ascii="Tahoma" w:hAnsi="Tahoma" w:cs="Tahoma"/>
          <w:iCs/>
          <w:sz w:val="22"/>
          <w:szCs w:val="22"/>
        </w:rPr>
        <w:t>Perkančioji organizacija atmes tiekėjo pasiūlymą, jei bus tenkinama bent viena VPĮ 45 straipsnio 2</w:t>
      </w:r>
      <w:r w:rsidRPr="00100933">
        <w:rPr>
          <w:rFonts w:ascii="Tahoma" w:hAnsi="Tahoma" w:cs="Tahoma"/>
          <w:iCs/>
          <w:sz w:val="22"/>
          <w:szCs w:val="22"/>
          <w:vertAlign w:val="superscript"/>
        </w:rPr>
        <w:t>1</w:t>
      </w:r>
      <w:r w:rsidRPr="00100933">
        <w:rPr>
          <w:rFonts w:ascii="Tahoma" w:hAnsi="Tahoma" w:cs="Tahoma"/>
          <w:iCs/>
          <w:sz w:val="22"/>
          <w:szCs w:val="22"/>
        </w:rPr>
        <w:t xml:space="preserve"> dalies 1-6 punktuose nurodytų sąlygų.</w:t>
      </w:r>
      <w:r w:rsidR="003B2AFC" w:rsidRPr="00100933">
        <w:rPr>
          <w:rFonts w:ascii="Tahoma" w:hAnsi="Tahoma" w:cs="Tahoma"/>
          <w:iCs/>
          <w:sz w:val="22"/>
          <w:szCs w:val="22"/>
        </w:rPr>
        <w:t xml:space="preserve"> </w:t>
      </w:r>
      <w:r w:rsidRPr="00100933">
        <w:rPr>
          <w:rFonts w:ascii="Tahoma" w:hAnsi="Tahoma" w:cs="Tahoma"/>
          <w:iCs/>
          <w:sz w:val="22"/>
          <w:szCs w:val="22"/>
        </w:rPr>
        <w:t xml:space="preserve">Tiekėjas kartu su pasiūlymu turi pateikti </w:t>
      </w:r>
      <w:r w:rsidR="00734D26" w:rsidRPr="00100933">
        <w:rPr>
          <w:rFonts w:ascii="Tahoma" w:hAnsi="Tahoma" w:cs="Tahoma"/>
          <w:iCs/>
          <w:sz w:val="22"/>
          <w:szCs w:val="22"/>
        </w:rPr>
        <w:t xml:space="preserve">užpildytą </w:t>
      </w:r>
      <w:r w:rsidR="00734D26" w:rsidRPr="00100933">
        <w:rPr>
          <w:rFonts w:ascii="Tahoma" w:hAnsi="Tahoma" w:cs="Tahoma"/>
          <w:sz w:val="22"/>
          <w:szCs w:val="22"/>
        </w:rPr>
        <w:t xml:space="preserve">specialiųjų pirkimo </w:t>
      </w:r>
      <w:r w:rsidR="00734D26" w:rsidRPr="00721F9A">
        <w:rPr>
          <w:rFonts w:ascii="Tahoma" w:hAnsi="Tahoma" w:cs="Tahoma"/>
          <w:sz w:val="22"/>
          <w:szCs w:val="22"/>
        </w:rPr>
        <w:t xml:space="preserve">sąlygų </w:t>
      </w:r>
      <w:r w:rsidR="00A52608" w:rsidRPr="00721F9A">
        <w:rPr>
          <w:rFonts w:ascii="Tahoma" w:hAnsi="Tahoma" w:cs="Tahoma"/>
          <w:sz w:val="22"/>
          <w:szCs w:val="22"/>
        </w:rPr>
        <w:t>7</w:t>
      </w:r>
      <w:r w:rsidR="00734D26" w:rsidRPr="00721F9A">
        <w:rPr>
          <w:rFonts w:ascii="Tahoma" w:hAnsi="Tahoma" w:cs="Tahoma"/>
          <w:sz w:val="22"/>
          <w:szCs w:val="22"/>
        </w:rPr>
        <w:t xml:space="preserve"> priede  </w:t>
      </w:r>
      <w:r w:rsidR="00734D26" w:rsidRPr="00100933">
        <w:rPr>
          <w:rFonts w:ascii="Tahoma" w:hAnsi="Tahoma" w:cs="Tahoma"/>
          <w:sz w:val="22"/>
          <w:szCs w:val="22"/>
        </w:rPr>
        <w:t xml:space="preserve">pateiktą </w:t>
      </w:r>
      <w:r w:rsidR="00BE45CA" w:rsidRPr="00100933">
        <w:rPr>
          <w:rFonts w:ascii="Tahoma" w:hAnsi="Tahoma" w:cs="Tahoma"/>
          <w:iCs/>
          <w:sz w:val="22"/>
          <w:szCs w:val="22"/>
        </w:rPr>
        <w:t>A</w:t>
      </w:r>
      <w:r w:rsidR="00734D26" w:rsidRPr="00100933">
        <w:rPr>
          <w:rFonts w:ascii="Tahoma" w:hAnsi="Tahoma" w:cs="Tahoma"/>
          <w:iCs/>
          <w:sz w:val="22"/>
          <w:szCs w:val="22"/>
        </w:rPr>
        <w:t xml:space="preserve">titikties deklaraciją dėl atitikties VPĮ 45 straipsnio </w:t>
      </w:r>
      <w:r w:rsidR="00734D26" w:rsidRPr="00100933">
        <w:rPr>
          <w:rFonts w:ascii="Tahoma" w:hAnsi="Tahoma" w:cs="Tahoma"/>
          <w:i/>
          <w:sz w:val="22"/>
          <w:szCs w:val="22"/>
        </w:rPr>
        <w:t>2</w:t>
      </w:r>
      <w:r w:rsidR="00734D26" w:rsidRPr="00100933">
        <w:rPr>
          <w:rFonts w:ascii="Tahoma" w:hAnsi="Tahoma" w:cs="Tahoma"/>
          <w:i/>
          <w:sz w:val="22"/>
          <w:szCs w:val="22"/>
          <w:vertAlign w:val="superscript"/>
        </w:rPr>
        <w:t>1</w:t>
      </w:r>
      <w:r w:rsidR="00734D26" w:rsidRPr="00100933">
        <w:rPr>
          <w:rFonts w:ascii="Tahoma" w:hAnsi="Tahoma" w:cs="Tahoma"/>
          <w:i/>
          <w:sz w:val="22"/>
          <w:szCs w:val="22"/>
        </w:rPr>
        <w:t xml:space="preserve"> </w:t>
      </w:r>
      <w:r w:rsidR="00734D26" w:rsidRPr="00100933">
        <w:rPr>
          <w:rFonts w:ascii="Tahoma" w:hAnsi="Tahoma" w:cs="Tahoma"/>
          <w:iCs/>
          <w:sz w:val="22"/>
          <w:szCs w:val="22"/>
        </w:rPr>
        <w:t>dalies 1, 2, 3 ir 6 punktams.</w:t>
      </w:r>
    </w:p>
    <w:p w14:paraId="2BCB1E2F" w14:textId="30B56683" w:rsidR="001232F3" w:rsidRPr="00A52608" w:rsidRDefault="007E3A91" w:rsidP="00A52608">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5.</w:t>
      </w:r>
      <w:r w:rsidR="00A52608">
        <w:rPr>
          <w:rFonts w:ascii="Tahoma" w:hAnsi="Tahoma" w:cs="Tahoma"/>
          <w:sz w:val="22"/>
          <w:szCs w:val="22"/>
        </w:rPr>
        <w:t>2</w:t>
      </w:r>
      <w:r w:rsidRPr="00100933">
        <w:rPr>
          <w:rFonts w:ascii="Tahoma" w:hAnsi="Tahoma" w:cs="Tahoma"/>
          <w:sz w:val="22"/>
          <w:szCs w:val="22"/>
        </w:rPr>
        <w:t xml:space="preserve">. Perkančiajai organizacijai kilus abejonių dėl tiekėjo </w:t>
      </w:r>
      <w:r w:rsidR="00DB5DA4" w:rsidRPr="00100933">
        <w:rPr>
          <w:rFonts w:ascii="Tahoma" w:hAnsi="Tahoma" w:cs="Tahoma"/>
          <w:sz w:val="22"/>
          <w:szCs w:val="22"/>
        </w:rPr>
        <w:t xml:space="preserve">specialiųjų pirkimo sąlygų </w:t>
      </w:r>
      <w:r w:rsidR="00A52608">
        <w:rPr>
          <w:rFonts w:ascii="Tahoma" w:hAnsi="Tahoma" w:cs="Tahoma"/>
          <w:color w:val="70AD47" w:themeColor="accent6"/>
          <w:sz w:val="22"/>
          <w:szCs w:val="22"/>
        </w:rPr>
        <w:t>7</w:t>
      </w:r>
      <w:r w:rsidR="00DB5DA4" w:rsidRPr="00100933">
        <w:rPr>
          <w:rFonts w:ascii="Tahoma" w:hAnsi="Tahoma" w:cs="Tahoma"/>
          <w:color w:val="00B050"/>
          <w:sz w:val="22"/>
          <w:szCs w:val="22"/>
        </w:rPr>
        <w:t xml:space="preserve"> </w:t>
      </w:r>
      <w:r w:rsidR="00DB5DA4" w:rsidRPr="00100933">
        <w:rPr>
          <w:rFonts w:ascii="Tahoma" w:hAnsi="Tahoma" w:cs="Tahoma"/>
          <w:sz w:val="22"/>
          <w:szCs w:val="22"/>
        </w:rPr>
        <w:t xml:space="preserve">priedo </w:t>
      </w:r>
      <w:r w:rsidR="00BE45CA" w:rsidRPr="00100933">
        <w:rPr>
          <w:rFonts w:ascii="Tahoma" w:hAnsi="Tahoma" w:cs="Tahoma"/>
          <w:sz w:val="22"/>
          <w:szCs w:val="22"/>
        </w:rPr>
        <w:t>A</w:t>
      </w:r>
      <w:r w:rsidR="00DB5DA4" w:rsidRPr="00100933">
        <w:rPr>
          <w:rFonts w:ascii="Tahoma" w:hAnsi="Tahoma" w:cs="Tahoma"/>
          <w:sz w:val="22"/>
          <w:szCs w:val="22"/>
        </w:rPr>
        <w:t xml:space="preserve">titikties </w:t>
      </w:r>
      <w:r w:rsidRPr="00100933">
        <w:rPr>
          <w:rFonts w:ascii="Tahoma" w:hAnsi="Tahoma" w:cs="Tahoma"/>
          <w:sz w:val="22"/>
          <w:szCs w:val="22"/>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100933">
        <w:rPr>
          <w:rFonts w:ascii="Tahoma" w:hAnsi="Tahoma" w:cs="Tahoma"/>
          <w:color w:val="000000"/>
          <w:sz w:val="22"/>
          <w:szCs w:val="22"/>
        </w:rPr>
        <w:t>ir (ar) paaiškinimus</w:t>
      </w:r>
      <w:r w:rsidRPr="00100933">
        <w:rPr>
          <w:rFonts w:ascii="Tahoma" w:hAnsi="Tahoma" w:cs="Tahoma"/>
          <w:sz w:val="22"/>
          <w:szCs w:val="22"/>
        </w:rPr>
        <w:t xml:space="preserve">. Tokių dokumentų </w:t>
      </w:r>
      <w:r w:rsidRPr="00100933">
        <w:rPr>
          <w:rFonts w:ascii="Tahoma" w:hAnsi="Tahoma" w:cs="Tahoma"/>
          <w:color w:val="000000"/>
          <w:sz w:val="22"/>
          <w:szCs w:val="22"/>
        </w:rPr>
        <w:t>ir (ar) paaiškinimų</w:t>
      </w:r>
      <w:r w:rsidRPr="00100933">
        <w:rPr>
          <w:rFonts w:ascii="Tahoma" w:hAnsi="Tahoma" w:cs="Tahoma"/>
          <w:sz w:val="22"/>
          <w:szCs w:val="22"/>
        </w:rPr>
        <w:t xml:space="preserve"> perkančioji organizacija gali prašyti bet kuriuo pirkimo procedūros metu siekdama užtikrinti tinkamą pirkimo procedūros atlikimą.</w:t>
      </w:r>
    </w:p>
    <w:p w14:paraId="4BEDE7AF" w14:textId="457E0FAE" w:rsidR="00AF62E6" w:rsidRPr="00D824AE" w:rsidRDefault="00245E8F" w:rsidP="00100933">
      <w:pPr>
        <w:pStyle w:val="Heading1"/>
        <w:spacing w:line="20" w:lineRule="atLeast"/>
        <w:contextualSpacing/>
        <w:jc w:val="both"/>
        <w:rPr>
          <w:rFonts w:ascii="Tahoma" w:hAnsi="Tahoma" w:cs="Tahoma"/>
        </w:rPr>
      </w:pPr>
      <w:bookmarkStart w:id="16" w:name="_Ref39666794"/>
      <w:bookmarkStart w:id="17" w:name="_Ref39666796"/>
      <w:bookmarkStart w:id="18" w:name="_Toc184983117"/>
      <w:r w:rsidRPr="00D824AE">
        <w:rPr>
          <w:rFonts w:ascii="Tahoma" w:hAnsi="Tahoma" w:cs="Tahoma"/>
        </w:rPr>
        <w:t>6</w:t>
      </w:r>
      <w:r w:rsidR="0005396D" w:rsidRPr="00D824AE">
        <w:rPr>
          <w:rFonts w:ascii="Tahoma" w:hAnsi="Tahoma" w:cs="Tahoma"/>
        </w:rPr>
        <w:t xml:space="preserve">. </w:t>
      </w:r>
      <w:r w:rsidR="00220588" w:rsidRPr="00D824AE">
        <w:rPr>
          <w:rFonts w:ascii="Tahoma" w:hAnsi="Tahoma" w:cs="Tahoma"/>
        </w:rPr>
        <w:t>Specialieji r</w:t>
      </w:r>
      <w:r w:rsidR="00DF58E2" w:rsidRPr="00D824AE">
        <w:rPr>
          <w:rFonts w:ascii="Tahoma" w:hAnsi="Tahoma" w:cs="Tahoma"/>
        </w:rPr>
        <w:t>eikalavimai pasiūlymų rengimui ir pateikimui</w:t>
      </w:r>
      <w:bookmarkEnd w:id="16"/>
      <w:bookmarkEnd w:id="17"/>
      <w:bookmarkEnd w:id="18"/>
    </w:p>
    <w:p w14:paraId="3D47F821" w14:textId="2F93D89B" w:rsidR="00EF5623" w:rsidRPr="00100933" w:rsidRDefault="00192AF9" w:rsidP="001032F8">
      <w:pPr>
        <w:spacing w:after="0" w:line="20" w:lineRule="atLeast"/>
        <w:ind w:firstLine="567"/>
        <w:jc w:val="both"/>
        <w:rPr>
          <w:rFonts w:ascii="Tahoma" w:hAnsi="Tahoma" w:cs="Tahoma"/>
          <w:i/>
          <w:iCs/>
          <w:color w:val="7030A0"/>
          <w:sz w:val="22"/>
          <w:szCs w:val="22"/>
        </w:rPr>
      </w:pPr>
      <w:r w:rsidRPr="00100933">
        <w:rPr>
          <w:rFonts w:ascii="Tahoma" w:hAnsi="Tahoma" w:cs="Tahoma"/>
          <w:sz w:val="22"/>
          <w:szCs w:val="22"/>
        </w:rPr>
        <w:t xml:space="preserve">6.1. </w:t>
      </w:r>
      <w:r w:rsidR="00EF5623" w:rsidRPr="00100933">
        <w:rPr>
          <w:rFonts w:ascii="Tahoma" w:hAnsi="Tahoma" w:cs="Tahoma"/>
          <w:sz w:val="22"/>
          <w:szCs w:val="22"/>
        </w:rPr>
        <w:t xml:space="preserve">Tiekėjo </w:t>
      </w:r>
      <w:r w:rsidR="0058726C" w:rsidRPr="00100933">
        <w:rPr>
          <w:rFonts w:ascii="Tahoma" w:hAnsi="Tahoma" w:cs="Tahoma"/>
          <w:sz w:val="22"/>
          <w:szCs w:val="22"/>
        </w:rPr>
        <w:t>p</w:t>
      </w:r>
      <w:r w:rsidR="00EF5623" w:rsidRPr="00100933">
        <w:rPr>
          <w:rFonts w:ascii="Tahoma" w:hAnsi="Tahoma" w:cs="Tahoma"/>
          <w:sz w:val="22"/>
          <w:szCs w:val="22"/>
        </w:rPr>
        <w:t>asiūlymą sudaro CVP IS pateikiamų ir žemiau nurodytų dokumentų visuma</w:t>
      </w:r>
      <w:r w:rsidR="00FD53CF" w:rsidRPr="00100933">
        <w:rPr>
          <w:rFonts w:ascii="Tahoma" w:hAnsi="Tahoma" w:cs="Tahoma"/>
          <w:sz w:val="22"/>
          <w:szCs w:val="22"/>
        </w:rPr>
        <w:t>:</w:t>
      </w:r>
    </w:p>
    <w:p w14:paraId="0B17BEF7" w14:textId="7A95DFFF" w:rsidR="00FF12F1" w:rsidRPr="00100933"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tiekėjo pasirašytas </w:t>
      </w:r>
      <w:r w:rsidR="005A195F" w:rsidRPr="00100933">
        <w:rPr>
          <w:rFonts w:ascii="Tahoma" w:hAnsi="Tahoma" w:cs="Tahoma"/>
          <w:sz w:val="22"/>
          <w:szCs w:val="22"/>
        </w:rPr>
        <w:t>p</w:t>
      </w:r>
      <w:r w:rsidRPr="00100933">
        <w:rPr>
          <w:rFonts w:ascii="Tahoma" w:hAnsi="Tahoma" w:cs="Tahoma"/>
          <w:sz w:val="22"/>
          <w:szCs w:val="22"/>
        </w:rPr>
        <w:t xml:space="preserve">asiūlymas, parengtas pagal </w:t>
      </w:r>
      <w:r w:rsidR="007C1C57" w:rsidRPr="00100933">
        <w:rPr>
          <w:rFonts w:ascii="Tahoma" w:hAnsi="Tahoma" w:cs="Tahoma"/>
          <w:sz w:val="22"/>
          <w:szCs w:val="22"/>
        </w:rPr>
        <w:t>specialiųjų p</w:t>
      </w:r>
      <w:r w:rsidR="00551FA7" w:rsidRPr="00100933">
        <w:rPr>
          <w:rFonts w:ascii="Tahoma" w:hAnsi="Tahoma" w:cs="Tahoma"/>
          <w:sz w:val="22"/>
          <w:szCs w:val="22"/>
        </w:rPr>
        <w:t xml:space="preserve">irkimo </w:t>
      </w:r>
      <w:r w:rsidR="00476F8C" w:rsidRPr="00100933">
        <w:rPr>
          <w:rFonts w:ascii="Tahoma" w:hAnsi="Tahoma" w:cs="Tahoma"/>
          <w:sz w:val="22"/>
          <w:szCs w:val="22"/>
        </w:rPr>
        <w:t>sąlygų</w:t>
      </w:r>
      <w:r w:rsidR="00DE5F20" w:rsidRPr="00100933">
        <w:rPr>
          <w:rFonts w:ascii="Tahoma" w:hAnsi="Tahoma" w:cs="Tahoma"/>
          <w:sz w:val="22"/>
          <w:szCs w:val="22"/>
        </w:rPr>
        <w:t xml:space="preserve"> </w:t>
      </w:r>
      <w:r w:rsidR="00100933" w:rsidRPr="00100933">
        <w:rPr>
          <w:rFonts w:ascii="Tahoma" w:hAnsi="Tahoma" w:cs="Tahoma"/>
          <w:color w:val="00B050"/>
          <w:sz w:val="22"/>
          <w:szCs w:val="22"/>
          <w:shd w:val="clear" w:color="auto" w:fill="FFFFFF"/>
          <w:lang w:val="en-US"/>
        </w:rPr>
        <w:t>5</w:t>
      </w:r>
      <w:r w:rsidR="00DE5F20" w:rsidRPr="00100933">
        <w:rPr>
          <w:rFonts w:ascii="Tahoma" w:hAnsi="Tahoma" w:cs="Tahoma"/>
          <w:sz w:val="22"/>
          <w:szCs w:val="22"/>
          <w:shd w:val="clear" w:color="auto" w:fill="FFFFFF"/>
        </w:rPr>
        <w:t xml:space="preserve"> </w:t>
      </w:r>
      <w:r w:rsidR="00476F8C" w:rsidRPr="00100933">
        <w:rPr>
          <w:rFonts w:ascii="Tahoma" w:hAnsi="Tahoma" w:cs="Tahoma"/>
          <w:sz w:val="22"/>
          <w:szCs w:val="22"/>
        </w:rPr>
        <w:t xml:space="preserve">priede </w:t>
      </w:r>
      <w:r w:rsidRPr="00100933">
        <w:rPr>
          <w:rFonts w:ascii="Tahoma" w:hAnsi="Tahoma" w:cs="Tahoma"/>
          <w:sz w:val="22"/>
          <w:szCs w:val="22"/>
        </w:rPr>
        <w:t xml:space="preserve">pateiktą </w:t>
      </w:r>
      <w:r w:rsidR="00C35C26" w:rsidRPr="00100933">
        <w:rPr>
          <w:rFonts w:ascii="Tahoma" w:hAnsi="Tahoma" w:cs="Tahoma"/>
          <w:sz w:val="22"/>
          <w:szCs w:val="22"/>
        </w:rPr>
        <w:t>p</w:t>
      </w:r>
      <w:r w:rsidRPr="00100933">
        <w:rPr>
          <w:rFonts w:ascii="Tahoma" w:hAnsi="Tahoma" w:cs="Tahoma"/>
          <w:sz w:val="22"/>
          <w:szCs w:val="22"/>
        </w:rPr>
        <w:t>asiūlymo formą.</w:t>
      </w:r>
    </w:p>
    <w:p w14:paraId="3459FD0B" w14:textId="59FE82C0" w:rsidR="009C1155" w:rsidRPr="00100933"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užpildytas EBVPD (specialiųjų pirkimo </w:t>
      </w:r>
      <w:r w:rsidRPr="00721F9A">
        <w:rPr>
          <w:rFonts w:ascii="Tahoma" w:hAnsi="Tahoma" w:cs="Tahoma"/>
          <w:sz w:val="22"/>
          <w:szCs w:val="22"/>
        </w:rPr>
        <w:t xml:space="preserve">sąlygų </w:t>
      </w:r>
      <w:r w:rsidR="00100933" w:rsidRPr="00721F9A">
        <w:rPr>
          <w:rFonts w:ascii="Tahoma" w:hAnsi="Tahoma" w:cs="Tahoma"/>
          <w:sz w:val="22"/>
          <w:szCs w:val="22"/>
        </w:rPr>
        <w:t>4</w:t>
      </w:r>
      <w:r w:rsidRPr="00721F9A">
        <w:rPr>
          <w:rFonts w:ascii="Tahoma" w:hAnsi="Tahoma" w:cs="Tahoma"/>
          <w:sz w:val="22"/>
          <w:szCs w:val="22"/>
        </w:rPr>
        <w:t xml:space="preserve"> </w:t>
      </w:r>
      <w:r w:rsidRPr="00100933">
        <w:rPr>
          <w:rFonts w:ascii="Tahoma" w:hAnsi="Tahoma" w:cs="Tahoma"/>
          <w:sz w:val="22"/>
          <w:szCs w:val="22"/>
        </w:rPr>
        <w:t xml:space="preserve">priedas). Pasirašydamas </w:t>
      </w:r>
      <w:r w:rsidR="00C35C26" w:rsidRPr="00100933">
        <w:rPr>
          <w:rFonts w:ascii="Tahoma" w:hAnsi="Tahoma" w:cs="Tahoma"/>
          <w:sz w:val="22"/>
          <w:szCs w:val="22"/>
        </w:rPr>
        <w:t>p</w:t>
      </w:r>
      <w:r w:rsidRPr="00100933">
        <w:rPr>
          <w:rFonts w:ascii="Tahoma" w:hAnsi="Tahoma" w:cs="Tahoma"/>
          <w:sz w:val="22"/>
          <w:szCs w:val="22"/>
        </w:rPr>
        <w:t>asiūlymą, tiekėjas patvirtina ir EBVPD tikrumą;</w:t>
      </w:r>
    </w:p>
    <w:p w14:paraId="021CA68F" w14:textId="346D8E49" w:rsidR="007C1C57" w:rsidRPr="00100933"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jungtinės veiklos sutarties kopija (jeigu </w:t>
      </w:r>
      <w:r w:rsidR="00C35C26" w:rsidRPr="00100933">
        <w:rPr>
          <w:rFonts w:ascii="Tahoma" w:hAnsi="Tahoma" w:cs="Tahoma"/>
          <w:sz w:val="22"/>
          <w:szCs w:val="22"/>
        </w:rPr>
        <w:t>p</w:t>
      </w:r>
      <w:r w:rsidRPr="00100933">
        <w:rPr>
          <w:rFonts w:ascii="Tahoma" w:hAnsi="Tahoma" w:cs="Tahoma"/>
          <w:sz w:val="22"/>
          <w:szCs w:val="22"/>
        </w:rPr>
        <w:t>irkime dalyvauja ūkio subjektų grupė jungtinės veiklos sutarties pagrindu)</w:t>
      </w:r>
      <w:r w:rsidR="007C1C57" w:rsidRPr="00100933">
        <w:rPr>
          <w:rFonts w:ascii="Tahoma" w:hAnsi="Tahoma" w:cs="Tahoma"/>
          <w:sz w:val="22"/>
          <w:szCs w:val="22"/>
        </w:rPr>
        <w:t>;</w:t>
      </w:r>
    </w:p>
    <w:p w14:paraId="50A0B33A" w14:textId="0A1B61EF" w:rsidR="006D0EC0" w:rsidRPr="00100933"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dokumentas, patvirtinantis, kad asmuo, kuris pasirašė </w:t>
      </w:r>
      <w:r w:rsidR="00212F68" w:rsidRPr="00100933">
        <w:rPr>
          <w:rFonts w:ascii="Tahoma" w:hAnsi="Tahoma" w:cs="Tahoma"/>
          <w:sz w:val="22"/>
          <w:szCs w:val="22"/>
        </w:rPr>
        <w:t>p</w:t>
      </w:r>
      <w:r w:rsidRPr="00100933">
        <w:rPr>
          <w:rFonts w:ascii="Tahoma" w:hAnsi="Tahoma" w:cs="Tahoma"/>
          <w:sz w:val="22"/>
          <w:szCs w:val="22"/>
        </w:rPr>
        <w:t>asiūlymą (jei jis ne tiekėjo vadovas), turėjo teisę jį pasirašyti;</w:t>
      </w:r>
    </w:p>
    <w:p w14:paraId="0997451A" w14:textId="14C5D167" w:rsidR="006D0EC0" w:rsidRPr="00100933"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100933">
        <w:rPr>
          <w:rFonts w:ascii="Tahoma" w:hAnsi="Tahoma" w:cs="Tahoma"/>
          <w:sz w:val="22"/>
          <w:szCs w:val="22"/>
        </w:rPr>
        <w:t>p</w:t>
      </w:r>
      <w:r w:rsidR="006D0EC0" w:rsidRPr="00100933">
        <w:rPr>
          <w:rFonts w:ascii="Tahoma" w:hAnsi="Tahoma" w:cs="Tahoma"/>
          <w:sz w:val="22"/>
          <w:szCs w:val="22"/>
        </w:rPr>
        <w:t>asiūlymo galiojimą užtikrinantis dokumentas (jeigu reikalaujama);</w:t>
      </w:r>
    </w:p>
    <w:p w14:paraId="53A8B5A3" w14:textId="109B0BB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lastRenderedPageBreak/>
        <w:t>jei tiekėjas pasitelkia ūkio subjektus, kurių pajėgumais remiasi, – įrodymai, kad šie ištekliai bus prieinami per visą sutartinių įsipareigojimų vykdymo laikotarpį;</w:t>
      </w:r>
    </w:p>
    <w:p w14:paraId="0A4D1BFD" w14:textId="5A7C8BAD"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 jei tiekėjas pasitelkia subtiekėjus, subtiekėjo deklaracija ar kitas dokumentas, patvirtinantis jo sutikimą būti subtiekėju </w:t>
      </w:r>
      <w:r w:rsidR="00212F68" w:rsidRPr="00100933">
        <w:rPr>
          <w:rFonts w:ascii="Tahoma" w:hAnsi="Tahoma" w:cs="Tahoma"/>
          <w:sz w:val="22"/>
          <w:szCs w:val="22"/>
        </w:rPr>
        <w:t>p</w:t>
      </w:r>
      <w:r w:rsidRPr="00100933">
        <w:rPr>
          <w:rFonts w:ascii="Tahoma" w:hAnsi="Tahoma" w:cs="Tahoma"/>
          <w:sz w:val="22"/>
          <w:szCs w:val="22"/>
        </w:rPr>
        <w:t>irkime;</w:t>
      </w:r>
    </w:p>
    <w:p w14:paraId="054A3B95" w14:textId="08D16A03" w:rsidR="00450415" w:rsidRPr="00100933"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100933">
        <w:rPr>
          <w:rFonts w:ascii="Tahoma" w:hAnsi="Tahoma" w:cs="Tahoma"/>
          <w:sz w:val="22"/>
          <w:szCs w:val="22"/>
        </w:rPr>
        <w:t xml:space="preserve">dokumentai, patvirtinantys, kad ūkio subjektas, kurio pajėgumais tiekėjas remiasi, atsižvelgdamas į specialiųjų pirkimo </w:t>
      </w:r>
      <w:r w:rsidRPr="00721F9A">
        <w:rPr>
          <w:rFonts w:ascii="Tahoma" w:hAnsi="Tahoma" w:cs="Tahoma"/>
          <w:sz w:val="22"/>
          <w:szCs w:val="22"/>
        </w:rPr>
        <w:t>sąlygų</w:t>
      </w:r>
      <w:r w:rsidR="00100933" w:rsidRPr="00721F9A">
        <w:rPr>
          <w:rFonts w:ascii="Tahoma" w:hAnsi="Tahoma" w:cs="Tahoma"/>
          <w:sz w:val="22"/>
          <w:szCs w:val="22"/>
        </w:rPr>
        <w:t xml:space="preserve"> </w:t>
      </w:r>
      <w:r w:rsidR="00901F29" w:rsidRPr="00721F9A">
        <w:rPr>
          <w:rFonts w:ascii="Tahoma" w:hAnsi="Tahoma" w:cs="Tahoma"/>
          <w:sz w:val="22"/>
          <w:szCs w:val="22"/>
        </w:rPr>
        <w:t>8</w:t>
      </w:r>
      <w:r w:rsidRPr="00721F9A">
        <w:rPr>
          <w:rFonts w:ascii="Tahoma" w:hAnsi="Tahoma" w:cs="Tahoma"/>
          <w:sz w:val="22"/>
          <w:szCs w:val="22"/>
        </w:rPr>
        <w:t xml:space="preserve"> priede </w:t>
      </w:r>
      <w:r w:rsidRPr="00100933">
        <w:rPr>
          <w:rFonts w:ascii="Tahoma" w:hAnsi="Tahoma" w:cs="Tahoma"/>
          <w:sz w:val="22"/>
          <w:szCs w:val="22"/>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00933">
        <w:rPr>
          <w:rFonts w:ascii="Tahoma" w:hAnsi="Tahoma" w:cs="Tahoma"/>
          <w:i/>
          <w:iCs/>
          <w:color w:val="FF0000"/>
          <w:sz w:val="22"/>
          <w:szCs w:val="22"/>
        </w:rPr>
        <w:t xml:space="preserve"> </w:t>
      </w:r>
    </w:p>
    <w:p w14:paraId="553ABC18" w14:textId="3F0F909D" w:rsidR="007C1C57" w:rsidRPr="00901F29" w:rsidRDefault="00901F29" w:rsidP="00901F29">
      <w:pPr>
        <w:pStyle w:val="ListParagraph"/>
        <w:numPr>
          <w:ilvl w:val="2"/>
          <w:numId w:val="8"/>
        </w:numPr>
        <w:spacing w:after="0" w:line="240" w:lineRule="auto"/>
        <w:jc w:val="both"/>
        <w:rPr>
          <w:rFonts w:ascii="Tahoma" w:hAnsi="Tahoma" w:cs="Tahoma"/>
          <w:sz w:val="22"/>
          <w:szCs w:val="22"/>
        </w:rPr>
      </w:pPr>
      <w:r w:rsidRPr="00901F29">
        <w:rPr>
          <w:rFonts w:ascii="Tahoma" w:hAnsi="Tahoma" w:cs="Tahoma"/>
          <w:sz w:val="22"/>
          <w:szCs w:val="22"/>
        </w:rPr>
        <w:t>atitikties deklaracija (specialiųjų pirkimo sąlygų 7 priedas);</w:t>
      </w:r>
    </w:p>
    <w:p w14:paraId="0DE5AC4C" w14:textId="6680C690" w:rsidR="00901F29" w:rsidRPr="00901F29" w:rsidRDefault="00901F29" w:rsidP="00901F29">
      <w:pPr>
        <w:pStyle w:val="ListParagraph"/>
        <w:numPr>
          <w:ilvl w:val="2"/>
          <w:numId w:val="8"/>
        </w:numPr>
        <w:spacing w:after="0" w:line="240" w:lineRule="auto"/>
        <w:jc w:val="both"/>
        <w:rPr>
          <w:rFonts w:ascii="Tahoma" w:hAnsi="Tahoma" w:cs="Tahoma"/>
          <w:sz w:val="22"/>
          <w:szCs w:val="22"/>
        </w:rPr>
      </w:pPr>
      <w:r w:rsidRPr="00901F29">
        <w:rPr>
          <w:rFonts w:ascii="Tahoma" w:hAnsi="Tahoma" w:cs="Tahoma"/>
          <w:sz w:val="22"/>
          <w:szCs w:val="22"/>
        </w:rPr>
        <w:t>Pirkimo sąlygų 8 priede „Tiekėjų kvalifikacijos reikalavimai ir reikalaujami kokybės bei aplinkos apsaugos vadybos sistemų standartai“ nurodyti dokumentai.</w:t>
      </w:r>
    </w:p>
    <w:p w14:paraId="479B3B42" w14:textId="7B1B6715" w:rsidR="00FD03FA" w:rsidRPr="00100933" w:rsidRDefault="00C7179F" w:rsidP="005371CE">
      <w:pPr>
        <w:spacing w:after="0" w:line="240" w:lineRule="auto"/>
        <w:ind w:firstLine="709"/>
        <w:jc w:val="both"/>
        <w:rPr>
          <w:rFonts w:ascii="Tahoma" w:hAnsi="Tahoma" w:cs="Tahoma"/>
          <w:sz w:val="22"/>
          <w:szCs w:val="22"/>
        </w:rPr>
      </w:pPr>
      <w:r w:rsidRPr="00100933">
        <w:rPr>
          <w:rFonts w:ascii="Tahoma" w:hAnsi="Tahoma" w:cs="Tahoma"/>
          <w:sz w:val="22"/>
          <w:szCs w:val="22"/>
        </w:rPr>
        <w:t>6.2</w:t>
      </w:r>
      <w:r w:rsidR="00EE3480" w:rsidRPr="00100933">
        <w:rPr>
          <w:rFonts w:ascii="Tahoma" w:hAnsi="Tahoma" w:cs="Tahoma"/>
          <w:sz w:val="22"/>
          <w:szCs w:val="22"/>
        </w:rPr>
        <w:t>.</w:t>
      </w:r>
      <w:r w:rsidR="00100933" w:rsidRPr="00100933">
        <w:rPr>
          <w:rFonts w:ascii="Tahoma" w:hAnsi="Tahoma" w:cs="Tahoma"/>
          <w:sz w:val="22"/>
          <w:szCs w:val="22"/>
        </w:rPr>
        <w:t xml:space="preserve"> </w:t>
      </w:r>
      <w:r w:rsidR="00BD41D7" w:rsidRPr="00100933">
        <w:rPr>
          <w:rFonts w:ascii="Tahoma" w:eastAsia="Calibri" w:hAnsi="Tahoma" w:cs="Tahoma"/>
          <w:sz w:val="22"/>
          <w:szCs w:val="22"/>
        </w:rPr>
        <w:t>P</w:t>
      </w:r>
      <w:r w:rsidR="00FD03FA" w:rsidRPr="00100933">
        <w:rPr>
          <w:rFonts w:ascii="Tahoma" w:eastAsia="Calibri" w:hAnsi="Tahoma" w:cs="Tahoma"/>
          <w:sz w:val="22"/>
          <w:szCs w:val="22"/>
        </w:rPr>
        <w:t xml:space="preserve">asiūlymas gali būti pasirašytas </w:t>
      </w:r>
      <w:r w:rsidR="00DD138F" w:rsidRPr="00100933">
        <w:rPr>
          <w:rFonts w:ascii="Tahoma" w:eastAsia="Calibri" w:hAnsi="Tahoma" w:cs="Tahoma"/>
          <w:sz w:val="22"/>
          <w:szCs w:val="22"/>
        </w:rPr>
        <w:t xml:space="preserve">fiziniu parašu arba </w:t>
      </w:r>
      <w:r w:rsidR="00FD03FA" w:rsidRPr="00100933">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00933">
        <w:rPr>
          <w:rFonts w:ascii="Tahoma" w:hAnsi="Tahoma" w:cs="Tahoma"/>
          <w:sz w:val="22"/>
          <w:szCs w:val="22"/>
        </w:rPr>
        <w:t>Perkančiajai organizacijai kilus abejonių dėl dokumentų tikrumo, ji turi teisę reikalauti pateikti dokumentų originalus.</w:t>
      </w:r>
      <w:r w:rsidR="00FD03FA" w:rsidRPr="00100933">
        <w:rPr>
          <w:rFonts w:ascii="Tahoma" w:eastAsia="Calibri" w:hAnsi="Tahoma" w:cs="Tahoma"/>
          <w:sz w:val="22"/>
          <w:szCs w:val="22"/>
        </w:rPr>
        <w:t xml:space="preserve"> Gali būti:</w:t>
      </w:r>
    </w:p>
    <w:p w14:paraId="293D3908" w14:textId="1DF5A18C" w:rsidR="00FD03FA" w:rsidRPr="00100933" w:rsidRDefault="00C7179F" w:rsidP="005371CE">
      <w:pPr>
        <w:pStyle w:val="ListParagraph"/>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w:t>
      </w:r>
      <w:r w:rsidR="00390B20" w:rsidRPr="00100933">
        <w:rPr>
          <w:rFonts w:ascii="Tahoma" w:eastAsia="Calibri" w:hAnsi="Tahoma" w:cs="Tahoma"/>
          <w:bCs/>
          <w:iCs/>
          <w:sz w:val="22"/>
          <w:szCs w:val="22"/>
        </w:rPr>
        <w:t>.</w:t>
      </w:r>
      <w:r w:rsidRPr="00100933">
        <w:rPr>
          <w:rFonts w:ascii="Tahoma" w:eastAsia="Calibri" w:hAnsi="Tahoma" w:cs="Tahoma"/>
          <w:bCs/>
          <w:iCs/>
          <w:sz w:val="22"/>
          <w:szCs w:val="22"/>
        </w:rPr>
        <w:t>2</w:t>
      </w:r>
      <w:r w:rsidR="00390B20" w:rsidRPr="00100933">
        <w:rPr>
          <w:rFonts w:ascii="Tahoma" w:eastAsia="Calibri" w:hAnsi="Tahoma" w:cs="Tahoma"/>
          <w:bCs/>
          <w:iCs/>
          <w:sz w:val="22"/>
          <w:szCs w:val="22"/>
        </w:rPr>
        <w:t>.</w:t>
      </w:r>
      <w:r w:rsidR="00EE3480" w:rsidRPr="00100933">
        <w:rPr>
          <w:rFonts w:ascii="Tahoma" w:eastAsia="Calibri" w:hAnsi="Tahoma" w:cs="Tahoma"/>
          <w:bCs/>
          <w:iCs/>
          <w:sz w:val="22"/>
          <w:szCs w:val="22"/>
        </w:rPr>
        <w:t>1</w:t>
      </w:r>
      <w:r w:rsidR="00FD03FA" w:rsidRPr="00100933">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100933"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6602056D" w14:textId="5390495E" w:rsidR="0096678C" w:rsidRPr="00100933"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100933">
        <w:rPr>
          <w:rFonts w:ascii="Tahoma" w:hAnsi="Tahoma" w:cs="Tahoma"/>
          <w:sz w:val="22"/>
          <w:szCs w:val="22"/>
        </w:rPr>
        <w:t>P</w:t>
      </w:r>
      <w:r w:rsidR="0048587E" w:rsidRPr="00100933">
        <w:rPr>
          <w:rFonts w:ascii="Tahoma" w:hAnsi="Tahoma" w:cs="Tahoma"/>
          <w:sz w:val="22"/>
          <w:szCs w:val="22"/>
        </w:rPr>
        <w:t>asiūlymas turi būti parengtas</w:t>
      </w:r>
      <w:r w:rsidR="00EE44B0" w:rsidRPr="00100933">
        <w:rPr>
          <w:rFonts w:ascii="Tahoma" w:hAnsi="Tahoma" w:cs="Tahoma"/>
          <w:sz w:val="22"/>
          <w:szCs w:val="22"/>
        </w:rPr>
        <w:t xml:space="preserve">, </w:t>
      </w:r>
      <w:r w:rsidR="0048587E" w:rsidRPr="00100933">
        <w:rPr>
          <w:rFonts w:ascii="Tahoma" w:hAnsi="Tahoma" w:cs="Tahoma"/>
          <w:sz w:val="22"/>
          <w:szCs w:val="22"/>
        </w:rPr>
        <w:t>lietuvių arba</w:t>
      </w:r>
      <w:r w:rsidRPr="00100933">
        <w:rPr>
          <w:rFonts w:ascii="Tahoma" w:hAnsi="Tahoma" w:cs="Tahoma"/>
          <w:sz w:val="22"/>
          <w:szCs w:val="22"/>
        </w:rPr>
        <w:t xml:space="preserve"> </w:t>
      </w:r>
      <w:r w:rsidR="0048587E" w:rsidRPr="00100933">
        <w:rPr>
          <w:rFonts w:ascii="Tahoma" w:hAnsi="Tahoma" w:cs="Tahoma"/>
          <w:sz w:val="22"/>
          <w:szCs w:val="22"/>
        </w:rPr>
        <w:t>anglų kalba</w:t>
      </w:r>
      <w:r w:rsidR="00D17972" w:rsidRPr="00100933">
        <w:rPr>
          <w:rFonts w:ascii="Tahoma" w:hAnsi="Tahoma" w:cs="Tahoma"/>
          <w:color w:val="7030A0"/>
          <w:sz w:val="22"/>
          <w:szCs w:val="22"/>
        </w:rPr>
        <w:t>.</w:t>
      </w:r>
      <w:r w:rsidR="0048587E" w:rsidRPr="00100933">
        <w:rPr>
          <w:rFonts w:ascii="Tahoma" w:hAnsi="Tahoma" w:cs="Tahoma"/>
          <w:color w:val="7030A0"/>
          <w:sz w:val="22"/>
          <w:szCs w:val="22"/>
        </w:rPr>
        <w:t xml:space="preserve"> </w:t>
      </w:r>
      <w:r w:rsidR="00F17A1F" w:rsidRPr="00100933">
        <w:rPr>
          <w:rFonts w:ascii="Tahoma" w:eastAsia="Arial" w:hAnsi="Tahoma" w:cs="Tahoma"/>
          <w:sz w:val="22"/>
          <w:szCs w:val="22"/>
        </w:rPr>
        <w:t>Jei kurie nors su pasiūlymu teikiami dokumentai parengti ne</w:t>
      </w:r>
      <w:r w:rsidR="001427AB" w:rsidRPr="00100933">
        <w:rPr>
          <w:rFonts w:ascii="Tahoma" w:eastAsia="Arial" w:hAnsi="Tahoma" w:cs="Tahoma"/>
          <w:sz w:val="22"/>
          <w:szCs w:val="22"/>
        </w:rPr>
        <w:t xml:space="preserve"> ta kalba, kuria</w:t>
      </w:r>
      <w:r w:rsidR="00F17A1F" w:rsidRPr="00100933">
        <w:rPr>
          <w:rFonts w:ascii="Tahoma" w:eastAsia="Arial" w:hAnsi="Tahoma" w:cs="Tahoma"/>
          <w:sz w:val="22"/>
          <w:szCs w:val="22"/>
        </w:rPr>
        <w:t xml:space="preserve"> </w:t>
      </w:r>
      <w:r w:rsidR="0BCA4ED4" w:rsidRPr="00100933">
        <w:rPr>
          <w:rFonts w:ascii="Tahoma" w:eastAsia="Arial" w:hAnsi="Tahoma" w:cs="Tahoma"/>
          <w:sz w:val="22"/>
          <w:szCs w:val="22"/>
        </w:rPr>
        <w:t>reikalaujama</w:t>
      </w:r>
      <w:r w:rsidR="001427AB" w:rsidRPr="00100933">
        <w:rPr>
          <w:rFonts w:ascii="Tahoma" w:eastAsia="Arial" w:hAnsi="Tahoma" w:cs="Tahoma"/>
          <w:sz w:val="22"/>
          <w:szCs w:val="22"/>
        </w:rPr>
        <w:t xml:space="preserve">, </w:t>
      </w:r>
      <w:r w:rsidR="003F1D78" w:rsidRPr="00100933">
        <w:rPr>
          <w:rFonts w:ascii="Tahoma" w:eastAsia="Arial" w:hAnsi="Tahoma" w:cs="Tahoma"/>
          <w:sz w:val="22"/>
          <w:szCs w:val="22"/>
        </w:rPr>
        <w:t xml:space="preserve">turi būti pateiktas tikslus vertimas į </w:t>
      </w:r>
      <w:r w:rsidR="40DC6EFC" w:rsidRPr="00100933">
        <w:rPr>
          <w:rFonts w:ascii="Tahoma" w:eastAsia="Arial" w:hAnsi="Tahoma" w:cs="Tahoma"/>
          <w:sz w:val="22"/>
          <w:szCs w:val="22"/>
        </w:rPr>
        <w:t>reikalaujamą</w:t>
      </w:r>
      <w:r w:rsidR="001427AB" w:rsidRPr="00100933">
        <w:rPr>
          <w:rFonts w:ascii="Tahoma" w:eastAsia="Arial" w:hAnsi="Tahoma" w:cs="Tahoma"/>
          <w:sz w:val="22"/>
          <w:szCs w:val="22"/>
        </w:rPr>
        <w:t xml:space="preserve"> </w:t>
      </w:r>
      <w:r w:rsidR="00141BF1" w:rsidRPr="00100933">
        <w:rPr>
          <w:rFonts w:ascii="Tahoma" w:eastAsia="Arial" w:hAnsi="Tahoma" w:cs="Tahoma"/>
          <w:sz w:val="22"/>
          <w:szCs w:val="22"/>
        </w:rPr>
        <w:t>kalbą</w:t>
      </w:r>
      <w:r w:rsidR="00F17A1F" w:rsidRPr="00100933">
        <w:rPr>
          <w:rFonts w:ascii="Tahoma" w:eastAsia="Arial" w:hAnsi="Tahoma" w:cs="Tahoma"/>
          <w:sz w:val="22"/>
          <w:szCs w:val="22"/>
        </w:rPr>
        <w:t xml:space="preserve">. </w:t>
      </w:r>
      <w:r w:rsidR="0085364E" w:rsidRPr="00100933">
        <w:rPr>
          <w:rFonts w:ascii="Tahoma" w:hAnsi="Tahoma" w:cs="Tahoma"/>
          <w:sz w:val="22"/>
          <w:szCs w:val="22"/>
        </w:rPr>
        <w:t>Perkančiajai organizacijai turint įtarimų</w:t>
      </w:r>
      <w:r w:rsidR="0048587E" w:rsidRPr="00100933">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100933" w:rsidRDefault="008D03B2"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Bendra </w:t>
      </w:r>
      <w:r w:rsidR="00BA6AB3" w:rsidRPr="00100933">
        <w:rPr>
          <w:rFonts w:ascii="Tahoma" w:eastAsia="Arial" w:hAnsi="Tahoma" w:cs="Tahoma"/>
          <w:sz w:val="22"/>
          <w:szCs w:val="22"/>
        </w:rPr>
        <w:t>p</w:t>
      </w:r>
      <w:r w:rsidRPr="00100933">
        <w:rPr>
          <w:rFonts w:ascii="Tahoma" w:eastAsia="Arial" w:hAnsi="Tahoma" w:cs="Tahoma"/>
          <w:sz w:val="22"/>
          <w:szCs w:val="22"/>
        </w:rPr>
        <w:t>asiūlymo kaina</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w:t>
      </w:r>
      <w:r w:rsidR="00D247A7" w:rsidRPr="00100933">
        <w:rPr>
          <w:rFonts w:ascii="Tahoma" w:eastAsia="Arial" w:hAnsi="Tahoma" w:cs="Tahoma"/>
          <w:sz w:val="22"/>
          <w:szCs w:val="22"/>
        </w:rPr>
        <w:t>sąnaudos</w:t>
      </w:r>
      <w:r w:rsidR="008D3752" w:rsidRPr="00100933">
        <w:rPr>
          <w:rFonts w:ascii="Tahoma" w:eastAsia="Arial" w:hAnsi="Tahoma" w:cs="Tahoma"/>
          <w:sz w:val="22"/>
          <w:szCs w:val="22"/>
        </w:rPr>
        <w:t>)</w:t>
      </w:r>
      <w:r w:rsidR="00D247A7" w:rsidRPr="00100933">
        <w:rPr>
          <w:rFonts w:ascii="Tahoma" w:eastAsia="Arial" w:hAnsi="Tahoma" w:cs="Tahoma"/>
          <w:sz w:val="22"/>
          <w:szCs w:val="22"/>
        </w:rPr>
        <w:t xml:space="preserve"> </w:t>
      </w:r>
      <w:r w:rsidR="008D3752" w:rsidRPr="00100933">
        <w:rPr>
          <w:rFonts w:ascii="Tahoma" w:eastAsia="Arial" w:hAnsi="Tahoma" w:cs="Tahoma"/>
          <w:sz w:val="22"/>
          <w:szCs w:val="22"/>
        </w:rPr>
        <w:t xml:space="preserve">su PVM </w:t>
      </w:r>
      <w:r w:rsidR="000B049C" w:rsidRPr="00100933">
        <w:rPr>
          <w:rFonts w:ascii="Tahoma" w:eastAsia="Arial" w:hAnsi="Tahoma" w:cs="Tahoma"/>
          <w:sz w:val="22"/>
          <w:szCs w:val="22"/>
        </w:rPr>
        <w:t xml:space="preserve"> turi būti nurodoma </w:t>
      </w:r>
      <w:r w:rsidR="00D247A7" w:rsidRPr="00100933">
        <w:rPr>
          <w:rFonts w:ascii="Tahoma" w:eastAsia="Arial" w:hAnsi="Tahoma" w:cs="Tahoma"/>
          <w:sz w:val="22"/>
          <w:szCs w:val="22"/>
        </w:rPr>
        <w:t xml:space="preserve">dviejų skaičių po kablelio tikslumu. </w:t>
      </w:r>
      <w:r w:rsidR="00B75F6D" w:rsidRPr="00100933">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100933" w:rsidRDefault="003A0EC0" w:rsidP="00100933">
      <w:pPr>
        <w:pStyle w:val="ListParagraph"/>
        <w:numPr>
          <w:ilvl w:val="1"/>
          <w:numId w:val="13"/>
        </w:numPr>
        <w:spacing w:line="240" w:lineRule="auto"/>
        <w:ind w:left="0" w:firstLine="710"/>
        <w:jc w:val="both"/>
        <w:rPr>
          <w:rFonts w:ascii="Tahoma" w:hAnsi="Tahoma" w:cs="Tahoma"/>
          <w:sz w:val="22"/>
          <w:szCs w:val="22"/>
        </w:rPr>
      </w:pPr>
      <w:r w:rsidRPr="00100933">
        <w:rPr>
          <w:rFonts w:ascii="Tahoma" w:eastAsia="Arial" w:hAnsi="Tahoma" w:cs="Tahoma"/>
          <w:sz w:val="22"/>
          <w:szCs w:val="22"/>
        </w:rPr>
        <w:t xml:space="preserve">Tiekėjų </w:t>
      </w:r>
      <w:r w:rsidR="00A217B2" w:rsidRPr="00100933">
        <w:rPr>
          <w:rFonts w:ascii="Tahoma" w:eastAsia="Arial" w:hAnsi="Tahoma" w:cs="Tahoma"/>
          <w:sz w:val="22"/>
          <w:szCs w:val="22"/>
        </w:rPr>
        <w:t>p</w:t>
      </w:r>
      <w:r w:rsidRPr="00100933">
        <w:rPr>
          <w:rFonts w:ascii="Tahoma" w:eastAsia="Arial" w:hAnsi="Tahoma" w:cs="Tahoma"/>
          <w:sz w:val="22"/>
          <w:szCs w:val="22"/>
        </w:rPr>
        <w:t xml:space="preserve">asiūlymuose nurodytos kainos bus vertinamos </w:t>
      </w:r>
      <w:r w:rsidRPr="00100933">
        <w:rPr>
          <w:rFonts w:ascii="Tahoma" w:hAnsi="Tahoma" w:cs="Tahoma"/>
          <w:sz w:val="22"/>
          <w:szCs w:val="22"/>
        </w:rPr>
        <w:t>ir lyginamos su visais mokesčiais, įskaitant PVM</w:t>
      </w:r>
      <w:r w:rsidR="006E3394" w:rsidRPr="00100933">
        <w:rPr>
          <w:rFonts w:ascii="Tahoma" w:hAnsi="Tahoma" w:cs="Tahoma"/>
          <w:sz w:val="22"/>
          <w:szCs w:val="22"/>
        </w:rPr>
        <w:t>.</w:t>
      </w:r>
      <w:r w:rsidRPr="00100933">
        <w:rPr>
          <w:rFonts w:ascii="Tahoma" w:hAnsi="Tahoma" w:cs="Tahoma"/>
          <w:sz w:val="22"/>
          <w:szCs w:val="22"/>
        </w:rPr>
        <w:t xml:space="preserve"> </w:t>
      </w:r>
    </w:p>
    <w:p w14:paraId="7A15AE0A" w14:textId="70E9AA9F" w:rsidR="00EE1C85" w:rsidRPr="00D824AE" w:rsidRDefault="00EE1C85" w:rsidP="00100933">
      <w:pPr>
        <w:pStyle w:val="Heading1"/>
        <w:numPr>
          <w:ilvl w:val="0"/>
          <w:numId w:val="13"/>
        </w:numPr>
        <w:tabs>
          <w:tab w:val="left" w:pos="709"/>
        </w:tabs>
        <w:rPr>
          <w:rFonts w:ascii="Tahoma" w:hAnsi="Tahoma" w:cs="Tahoma"/>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4983118"/>
      <w:bookmarkEnd w:id="19"/>
      <w:bookmarkEnd w:id="20"/>
      <w:bookmarkEnd w:id="21"/>
      <w:bookmarkEnd w:id="22"/>
      <w:bookmarkEnd w:id="23"/>
      <w:r w:rsidRPr="00D824AE">
        <w:rPr>
          <w:rFonts w:ascii="Tahoma" w:hAnsi="Tahoma" w:cs="Tahoma"/>
        </w:rPr>
        <w:t>Pasiūlymo galiojimo užtikrinimas</w:t>
      </w:r>
      <w:bookmarkEnd w:id="24"/>
      <w:bookmarkEnd w:id="25"/>
      <w:bookmarkEnd w:id="26"/>
    </w:p>
    <w:p w14:paraId="2B38CB47" w14:textId="73FE4DA8" w:rsidR="00B3551C" w:rsidRPr="00100933" w:rsidRDefault="00655F17" w:rsidP="005371CE">
      <w:pPr>
        <w:pStyle w:val="ListParagraph"/>
        <w:spacing w:after="0" w:line="240" w:lineRule="auto"/>
        <w:ind w:left="0" w:firstLine="567"/>
        <w:jc w:val="both"/>
        <w:rPr>
          <w:rFonts w:ascii="Tahoma" w:hAnsi="Tahoma" w:cs="Tahoma"/>
          <w:sz w:val="22"/>
          <w:szCs w:val="22"/>
        </w:rPr>
      </w:pPr>
      <w:r w:rsidRPr="00100933">
        <w:rPr>
          <w:rFonts w:ascii="Tahoma" w:hAnsi="Tahoma" w:cs="Tahoma"/>
          <w:sz w:val="22"/>
          <w:szCs w:val="22"/>
        </w:rPr>
        <w:t xml:space="preserve">7.1.  </w:t>
      </w:r>
      <w:r w:rsidR="00B3551C" w:rsidRPr="00100933">
        <w:rPr>
          <w:rFonts w:ascii="Tahoma" w:eastAsia="Calibri" w:hAnsi="Tahoma" w:cs="Tahoma"/>
          <w:sz w:val="22"/>
          <w:szCs w:val="22"/>
        </w:rPr>
        <w:t xml:space="preserve">Perkančioji organizacija nereikalauja užtikrinti </w:t>
      </w:r>
      <w:r w:rsidR="00110481" w:rsidRPr="00100933">
        <w:rPr>
          <w:rFonts w:ascii="Tahoma" w:eastAsia="Calibri" w:hAnsi="Tahoma" w:cs="Tahoma"/>
          <w:sz w:val="22"/>
          <w:szCs w:val="22"/>
        </w:rPr>
        <w:t>p</w:t>
      </w:r>
      <w:r w:rsidR="00B3551C" w:rsidRPr="00100933">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824AE" w:rsidRDefault="00040C0F" w:rsidP="00100933">
      <w:pPr>
        <w:pStyle w:val="Heading1"/>
        <w:numPr>
          <w:ilvl w:val="0"/>
          <w:numId w:val="13"/>
        </w:numPr>
        <w:tabs>
          <w:tab w:val="left" w:pos="709"/>
        </w:tabs>
        <w:spacing w:line="20" w:lineRule="atLeast"/>
        <w:contextualSpacing/>
        <w:rPr>
          <w:rFonts w:ascii="Tahoma" w:hAnsi="Tahoma" w:cs="Tahoma"/>
        </w:rPr>
      </w:pPr>
      <w:bookmarkStart w:id="27" w:name="_Ref39658218"/>
      <w:bookmarkStart w:id="28" w:name="_Ref39658226"/>
      <w:bookmarkStart w:id="29" w:name="_Ref39658248"/>
      <w:bookmarkStart w:id="30" w:name="_Ref39658251"/>
      <w:bookmarkStart w:id="31" w:name="_Toc184983119"/>
      <w:bookmarkStart w:id="32" w:name="_Ref39485250"/>
      <w:bookmarkStart w:id="33" w:name="_Ref39485258"/>
      <w:r w:rsidRPr="00D824AE">
        <w:rPr>
          <w:rFonts w:ascii="Tahoma" w:hAnsi="Tahoma" w:cs="Tahoma"/>
        </w:rPr>
        <w:t>Elektroninis aukcionas</w:t>
      </w:r>
      <w:bookmarkEnd w:id="27"/>
      <w:bookmarkEnd w:id="28"/>
      <w:bookmarkEnd w:id="29"/>
      <w:bookmarkEnd w:id="30"/>
      <w:bookmarkEnd w:id="31"/>
    </w:p>
    <w:p w14:paraId="0BFDB7B0" w14:textId="5ED5D0B5" w:rsidR="00040C0F" w:rsidRPr="00100933" w:rsidRDefault="002827E4" w:rsidP="005371CE">
      <w:pPr>
        <w:spacing w:after="0" w:line="240" w:lineRule="auto"/>
        <w:ind w:left="710"/>
        <w:rPr>
          <w:rFonts w:ascii="Tahoma" w:hAnsi="Tahoma" w:cs="Tahoma"/>
          <w:sz w:val="22"/>
          <w:szCs w:val="22"/>
        </w:rPr>
      </w:pPr>
      <w:r w:rsidRPr="00100933">
        <w:rPr>
          <w:rFonts w:ascii="Tahoma" w:hAnsi="Tahoma" w:cs="Tahoma"/>
          <w:sz w:val="22"/>
          <w:szCs w:val="22"/>
        </w:rPr>
        <w:t xml:space="preserve">8.1. </w:t>
      </w:r>
      <w:r w:rsidR="00040C0F" w:rsidRPr="00100933">
        <w:rPr>
          <w:rFonts w:ascii="Tahoma" w:hAnsi="Tahoma" w:cs="Tahoma"/>
          <w:sz w:val="22"/>
          <w:szCs w:val="22"/>
        </w:rPr>
        <w:t>Perkančioji organizacija pirkime netaikys elektroninio aukciono.</w:t>
      </w:r>
    </w:p>
    <w:p w14:paraId="14CBD3AD" w14:textId="23B8A7AF" w:rsidR="009D0DC5" w:rsidRPr="00D824AE" w:rsidRDefault="00EA001C" w:rsidP="00100933">
      <w:pPr>
        <w:pStyle w:val="Heading1"/>
        <w:numPr>
          <w:ilvl w:val="0"/>
          <w:numId w:val="13"/>
        </w:numPr>
        <w:tabs>
          <w:tab w:val="left" w:pos="709"/>
        </w:tabs>
        <w:spacing w:line="20" w:lineRule="atLeast"/>
        <w:contextualSpacing/>
        <w:rPr>
          <w:rFonts w:ascii="Tahoma" w:hAnsi="Tahoma" w:cs="Tahoma"/>
        </w:rPr>
      </w:pPr>
      <w:bookmarkStart w:id="34" w:name="_Ref39667303"/>
      <w:bookmarkStart w:id="35" w:name="_Ref39667308"/>
      <w:bookmarkStart w:id="36" w:name="_Toc184983120"/>
      <w:r w:rsidRPr="00D824AE">
        <w:rPr>
          <w:rFonts w:ascii="Tahoma" w:hAnsi="Tahoma" w:cs="Tahoma"/>
        </w:rPr>
        <w:t>P</w:t>
      </w:r>
      <w:r w:rsidR="00014A61" w:rsidRPr="00D824AE">
        <w:rPr>
          <w:rFonts w:ascii="Tahoma" w:hAnsi="Tahoma" w:cs="Tahoma"/>
        </w:rPr>
        <w:t>asiūlymų vertinimas</w:t>
      </w:r>
      <w:bookmarkEnd w:id="32"/>
      <w:bookmarkEnd w:id="33"/>
      <w:bookmarkEnd w:id="34"/>
      <w:bookmarkEnd w:id="35"/>
      <w:bookmarkEnd w:id="36"/>
    </w:p>
    <w:p w14:paraId="46E1A60B" w14:textId="754E654A" w:rsidR="004E71CB" w:rsidRPr="00A52608" w:rsidRDefault="002D470F" w:rsidP="00A52608">
      <w:pPr>
        <w:spacing w:after="0" w:line="240" w:lineRule="auto"/>
        <w:ind w:left="710"/>
        <w:jc w:val="both"/>
        <w:rPr>
          <w:rFonts w:ascii="Tahoma" w:hAnsi="Tahoma" w:cs="Tahoma"/>
          <w:sz w:val="22"/>
          <w:szCs w:val="22"/>
        </w:rPr>
      </w:pPr>
      <w:r w:rsidRPr="00100933">
        <w:rPr>
          <w:rFonts w:ascii="Tahoma" w:hAnsi="Tahoma" w:cs="Tahoma"/>
          <w:sz w:val="22"/>
          <w:szCs w:val="22"/>
        </w:rPr>
        <w:t xml:space="preserve">9.1. </w:t>
      </w:r>
      <w:r w:rsidR="004E71CB" w:rsidRPr="00100933">
        <w:rPr>
          <w:rFonts w:ascii="Tahoma" w:eastAsia="Calibri" w:hAnsi="Tahoma" w:cs="Tahoma"/>
          <w:sz w:val="22"/>
          <w:szCs w:val="22"/>
        </w:rPr>
        <w:t xml:space="preserve">Perkančioji organizacija ekonomiškai naudingiausią pasiūlymą išrenka pagal tiekėjo pasiūlyme nurodytą </w:t>
      </w:r>
      <w:r w:rsidR="00003A3F" w:rsidRPr="00100933">
        <w:rPr>
          <w:rFonts w:ascii="Tahoma" w:eastAsia="Calibri" w:hAnsi="Tahoma" w:cs="Tahoma"/>
          <w:sz w:val="22"/>
          <w:szCs w:val="22"/>
        </w:rPr>
        <w:t>kain</w:t>
      </w:r>
      <w:r w:rsidR="004E71CB" w:rsidRPr="00100933">
        <w:rPr>
          <w:rFonts w:ascii="Tahoma" w:eastAsia="Calibri" w:hAnsi="Tahoma" w:cs="Tahoma"/>
          <w:sz w:val="22"/>
          <w:szCs w:val="22"/>
        </w:rPr>
        <w:t>ą</w:t>
      </w:r>
      <w:r w:rsidR="00003A3F" w:rsidRPr="00100933">
        <w:rPr>
          <w:rFonts w:ascii="Tahoma" w:eastAsia="Calibri" w:hAnsi="Tahoma" w:cs="Tahoma"/>
          <w:sz w:val="22"/>
          <w:szCs w:val="22"/>
        </w:rPr>
        <w:t xml:space="preserve">, kuri turi būti apskaičiuota ir nurodyta taip, kaip reikalaujama </w:t>
      </w:r>
      <w:bookmarkStart w:id="37" w:name="_Hlk91157291"/>
      <w:r w:rsidR="00CE14DF" w:rsidRPr="00100933">
        <w:rPr>
          <w:rFonts w:ascii="Tahoma" w:eastAsia="Calibri" w:hAnsi="Tahoma" w:cs="Tahoma"/>
          <w:sz w:val="22"/>
          <w:szCs w:val="22"/>
        </w:rPr>
        <w:t xml:space="preserve">specialiųjų </w:t>
      </w:r>
      <w:r w:rsidR="00090235" w:rsidRPr="00100933">
        <w:rPr>
          <w:rFonts w:ascii="Tahoma" w:eastAsia="Calibri" w:hAnsi="Tahoma" w:cs="Tahoma"/>
          <w:sz w:val="22"/>
          <w:szCs w:val="22"/>
        </w:rPr>
        <w:t>p</w:t>
      </w:r>
      <w:r w:rsidR="00551FA7" w:rsidRPr="00100933">
        <w:rPr>
          <w:rFonts w:ascii="Tahoma" w:eastAsia="Calibri" w:hAnsi="Tahoma" w:cs="Tahoma"/>
          <w:sz w:val="22"/>
          <w:szCs w:val="22"/>
        </w:rPr>
        <w:t xml:space="preserve">irkimo </w:t>
      </w:r>
      <w:r w:rsidR="00A176D5" w:rsidRPr="00721F9A">
        <w:rPr>
          <w:rFonts w:ascii="Tahoma" w:eastAsia="Calibri" w:hAnsi="Tahoma" w:cs="Tahoma"/>
          <w:sz w:val="22"/>
          <w:szCs w:val="22"/>
        </w:rPr>
        <w:t xml:space="preserve">sąlygų </w:t>
      </w:r>
      <w:bookmarkEnd w:id="37"/>
      <w:r w:rsidR="00100933" w:rsidRPr="00721F9A">
        <w:rPr>
          <w:rFonts w:ascii="Tahoma" w:hAnsi="Tahoma" w:cs="Tahoma"/>
          <w:sz w:val="22"/>
          <w:szCs w:val="22"/>
          <w:shd w:val="clear" w:color="auto" w:fill="FFFFFF"/>
        </w:rPr>
        <w:t>5</w:t>
      </w:r>
      <w:r w:rsidR="00090235" w:rsidRPr="00721F9A">
        <w:rPr>
          <w:rFonts w:ascii="Tahoma" w:eastAsia="Calibri" w:hAnsi="Tahoma" w:cs="Tahoma"/>
          <w:sz w:val="22"/>
          <w:szCs w:val="22"/>
        </w:rPr>
        <w:t xml:space="preserve"> priede</w:t>
      </w:r>
      <w:r w:rsidR="00090235" w:rsidRPr="00100933">
        <w:rPr>
          <w:rFonts w:ascii="Tahoma" w:eastAsia="Calibri" w:hAnsi="Tahoma" w:cs="Tahoma"/>
          <w:sz w:val="22"/>
          <w:szCs w:val="22"/>
        </w:rPr>
        <w:t>.</w:t>
      </w:r>
      <w:r w:rsidR="00090235" w:rsidRPr="00100933">
        <w:rPr>
          <w:rFonts w:ascii="Tahoma" w:eastAsia="Calibri" w:hAnsi="Tahoma" w:cs="Tahoma"/>
          <w:color w:val="7030A0"/>
          <w:sz w:val="22"/>
          <w:szCs w:val="22"/>
        </w:rPr>
        <w:t xml:space="preserve"> </w:t>
      </w:r>
    </w:p>
    <w:p w14:paraId="102136D3" w14:textId="0D710C6E" w:rsidR="00D734C6" w:rsidRPr="00A52608" w:rsidRDefault="00D734C6" w:rsidP="00A52608">
      <w:pPr>
        <w:pStyle w:val="ListParagraph"/>
        <w:numPr>
          <w:ilvl w:val="1"/>
          <w:numId w:val="13"/>
        </w:numPr>
        <w:spacing w:after="0" w:line="20" w:lineRule="atLeast"/>
        <w:ind w:firstLine="205"/>
        <w:jc w:val="both"/>
        <w:rPr>
          <w:rFonts w:ascii="Tahoma" w:eastAsiaTheme="minorHAnsi" w:hAnsi="Tahoma" w:cs="Tahoma"/>
          <w:bCs/>
          <w:iCs/>
          <w:sz w:val="22"/>
          <w:szCs w:val="22"/>
        </w:rPr>
      </w:pPr>
      <w:r w:rsidRPr="00A52608">
        <w:rPr>
          <w:rFonts w:ascii="Tahoma" w:hAnsi="Tahoma" w:cs="Tahoma"/>
          <w:color w:val="000000" w:themeColor="text1"/>
          <w:sz w:val="22"/>
          <w:szCs w:val="22"/>
        </w:rPr>
        <w:lastRenderedPageBreak/>
        <w:t xml:space="preserve">Laimėjusiu </w:t>
      </w:r>
      <w:r w:rsidR="005D7D8C" w:rsidRPr="00A52608">
        <w:rPr>
          <w:rFonts w:ascii="Tahoma" w:hAnsi="Tahoma" w:cs="Tahoma"/>
          <w:color w:val="000000" w:themeColor="text1"/>
          <w:sz w:val="22"/>
          <w:szCs w:val="22"/>
        </w:rPr>
        <w:t>pasiūlymu</w:t>
      </w:r>
      <w:r w:rsidRPr="00A52608">
        <w:rPr>
          <w:rFonts w:ascii="Tahoma" w:hAnsi="Tahoma" w:cs="Tahoma"/>
          <w:color w:val="000000" w:themeColor="text1"/>
          <w:sz w:val="22"/>
          <w:szCs w:val="22"/>
        </w:rPr>
        <w:t xml:space="preserve"> galės būti pripažintas tik 1 (vienas) </w:t>
      </w:r>
      <w:r w:rsidR="005D7D8C" w:rsidRPr="00A52608">
        <w:rPr>
          <w:rFonts w:ascii="Tahoma" w:hAnsi="Tahoma" w:cs="Tahoma"/>
          <w:color w:val="000000" w:themeColor="text1"/>
          <w:sz w:val="22"/>
          <w:szCs w:val="22"/>
        </w:rPr>
        <w:t>ekonomiškai naudingiausias pasiūlymas, esantis pasiūlymų eilės pirmojoje vietoje</w:t>
      </w:r>
      <w:r w:rsidRPr="00A52608">
        <w:rPr>
          <w:rFonts w:ascii="Tahoma" w:hAnsi="Tahoma" w:cs="Tahoma"/>
          <w:color w:val="000000" w:themeColor="text1"/>
          <w:sz w:val="22"/>
          <w:szCs w:val="22"/>
        </w:rPr>
        <w:t xml:space="preserve">. </w:t>
      </w:r>
    </w:p>
    <w:p w14:paraId="60FEBC05" w14:textId="1B8298DB" w:rsidR="001A25FD" w:rsidRPr="00100933" w:rsidRDefault="00A9488B" w:rsidP="00100933">
      <w:pPr>
        <w:pStyle w:val="NoSpacing"/>
        <w:numPr>
          <w:ilvl w:val="1"/>
          <w:numId w:val="13"/>
        </w:numPr>
        <w:spacing w:line="20" w:lineRule="atLeast"/>
        <w:ind w:left="0" w:firstLine="710"/>
        <w:contextualSpacing/>
        <w:jc w:val="both"/>
        <w:rPr>
          <w:rFonts w:ascii="Tahoma" w:eastAsiaTheme="minorHAnsi" w:hAnsi="Tahoma" w:cs="Tahoma"/>
          <w:bCs/>
          <w:i/>
          <w:iCs/>
          <w:color w:val="7030A0"/>
          <w:sz w:val="22"/>
          <w:szCs w:val="22"/>
        </w:rPr>
      </w:pPr>
      <w:r w:rsidRPr="00100933">
        <w:rPr>
          <w:rStyle w:val="cf01"/>
          <w:rFonts w:ascii="Tahoma" w:hAnsi="Tahoma" w:cs="Tahoma"/>
          <w:sz w:val="22"/>
          <w:szCs w:val="22"/>
        </w:rPr>
        <w:t>Perkančioji organizacija atmes tiekėjo pasiūlymą, jei</w:t>
      </w:r>
      <w:r w:rsidR="00195572" w:rsidRPr="00100933">
        <w:rPr>
          <w:rStyle w:val="cf01"/>
          <w:rFonts w:ascii="Tahoma" w:hAnsi="Tahoma" w:cs="Tahoma"/>
          <w:sz w:val="22"/>
          <w:szCs w:val="22"/>
        </w:rPr>
        <w:t xml:space="preserve">gu kartu su pasiūlymu </w:t>
      </w:r>
      <w:r w:rsidR="00B2125E" w:rsidRPr="00100933">
        <w:rPr>
          <w:rStyle w:val="cf01"/>
          <w:rFonts w:ascii="Tahoma" w:hAnsi="Tahoma" w:cs="Tahoma"/>
          <w:sz w:val="22"/>
          <w:szCs w:val="22"/>
        </w:rPr>
        <w:t xml:space="preserve">nebus pateikti šie </w:t>
      </w:r>
      <w:r w:rsidR="00277634" w:rsidRPr="00100933">
        <w:rPr>
          <w:rStyle w:val="cf01"/>
          <w:rFonts w:ascii="Tahoma" w:hAnsi="Tahoma" w:cs="Tahoma"/>
          <w:sz w:val="22"/>
          <w:szCs w:val="22"/>
        </w:rPr>
        <w:t>p</w:t>
      </w:r>
      <w:r w:rsidR="00B2125E" w:rsidRPr="00100933">
        <w:rPr>
          <w:rStyle w:val="cf01"/>
          <w:rFonts w:ascii="Tahoma" w:hAnsi="Tahoma" w:cs="Tahoma"/>
          <w:sz w:val="22"/>
          <w:szCs w:val="22"/>
        </w:rPr>
        <w:t xml:space="preserve">irkimo sąlygose reikalaujami pateikti dokumentai: </w:t>
      </w:r>
      <w:r w:rsidR="00142372" w:rsidRPr="00100933">
        <w:rPr>
          <w:rFonts w:ascii="Tahoma" w:hAnsi="Tahoma" w:cs="Tahoma"/>
          <w:sz w:val="22"/>
          <w:szCs w:val="22"/>
        </w:rPr>
        <w:t>Netaikoma</w:t>
      </w:r>
      <w:r w:rsidR="00075511" w:rsidRPr="00100933">
        <w:rPr>
          <w:rFonts w:ascii="Tahoma" w:hAnsi="Tahoma" w:cs="Tahoma"/>
          <w:sz w:val="22"/>
          <w:szCs w:val="22"/>
        </w:rPr>
        <w:t>.</w:t>
      </w:r>
      <w:r w:rsidR="00632F7B" w:rsidRPr="00100933">
        <w:rPr>
          <w:rFonts w:ascii="Tahoma" w:hAnsi="Tahoma" w:cs="Tahoma"/>
          <w:color w:val="00B050"/>
          <w:sz w:val="22"/>
          <w:szCs w:val="22"/>
        </w:rPr>
        <w:t xml:space="preserve"> </w:t>
      </w:r>
    </w:p>
    <w:p w14:paraId="678C44CA" w14:textId="118C9085" w:rsidR="00FE7908" w:rsidRPr="00D824AE" w:rsidRDefault="00B366D7" w:rsidP="00100933">
      <w:pPr>
        <w:pStyle w:val="Heading1"/>
        <w:numPr>
          <w:ilvl w:val="0"/>
          <w:numId w:val="13"/>
        </w:numPr>
        <w:tabs>
          <w:tab w:val="left" w:pos="567"/>
        </w:tabs>
        <w:spacing w:line="20" w:lineRule="atLeast"/>
        <w:contextualSpacing/>
        <w:rPr>
          <w:rFonts w:ascii="Tahoma" w:hAnsi="Tahoma" w:cs="Tahoma"/>
        </w:rPr>
      </w:pPr>
      <w:bookmarkStart w:id="38" w:name="_Ref39425999"/>
      <w:bookmarkStart w:id="39" w:name="_Ref39426005"/>
      <w:bookmarkStart w:id="40" w:name="_Toc184983121"/>
      <w:r>
        <w:rPr>
          <w:rFonts w:ascii="Tahoma" w:hAnsi="Tahoma" w:cs="Tahoma"/>
        </w:rPr>
        <w:t xml:space="preserve"> </w:t>
      </w:r>
      <w:r w:rsidR="00FE7908" w:rsidRPr="00D824AE">
        <w:rPr>
          <w:rFonts w:ascii="Tahoma" w:hAnsi="Tahoma" w:cs="Tahoma"/>
        </w:rPr>
        <w:t>S</w:t>
      </w:r>
      <w:r w:rsidR="00281735" w:rsidRPr="00D824AE">
        <w:rPr>
          <w:rFonts w:ascii="Tahoma" w:hAnsi="Tahoma" w:cs="Tahoma"/>
        </w:rPr>
        <w:t>utarties sudarymas</w:t>
      </w:r>
      <w:bookmarkEnd w:id="38"/>
      <w:bookmarkEnd w:id="39"/>
      <w:bookmarkEnd w:id="40"/>
    </w:p>
    <w:p w14:paraId="27CAEFF7" w14:textId="3C307941" w:rsidR="00F57665" w:rsidRPr="00B366D7" w:rsidRDefault="00F57665"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color w:val="000000" w:themeColor="text1"/>
          <w:sz w:val="22"/>
          <w:szCs w:val="22"/>
        </w:rPr>
        <w:t>Ši pirkimo procedūra atliekama siekiant sudaryti sutartį</w:t>
      </w:r>
      <w:r w:rsidR="009A7D11" w:rsidRPr="00B366D7">
        <w:rPr>
          <w:rFonts w:ascii="Tahoma" w:hAnsi="Tahoma" w:cs="Tahoma"/>
          <w:color w:val="000000" w:themeColor="text1"/>
          <w:sz w:val="22"/>
          <w:szCs w:val="22"/>
        </w:rPr>
        <w:t xml:space="preserve"> su tiekėju, kurio pasiūlymas</w:t>
      </w:r>
      <w:r w:rsidR="007B12FF" w:rsidRPr="00B366D7">
        <w:rPr>
          <w:rFonts w:ascii="Tahoma" w:hAnsi="Tahoma" w:cs="Tahoma"/>
          <w:color w:val="000000" w:themeColor="text1"/>
          <w:sz w:val="22"/>
          <w:szCs w:val="22"/>
        </w:rPr>
        <w:t xml:space="preserve">, vadovaujantis </w:t>
      </w:r>
      <w:r w:rsidR="008F4194" w:rsidRPr="00B366D7">
        <w:rPr>
          <w:rFonts w:ascii="Tahoma" w:hAnsi="Tahoma" w:cs="Tahoma"/>
          <w:color w:val="000000" w:themeColor="text1"/>
          <w:sz w:val="22"/>
          <w:szCs w:val="22"/>
        </w:rPr>
        <w:t>p</w:t>
      </w:r>
      <w:r w:rsidR="007B12FF" w:rsidRPr="00B366D7">
        <w:rPr>
          <w:rFonts w:ascii="Tahoma" w:hAnsi="Tahoma" w:cs="Tahoma"/>
          <w:color w:val="000000" w:themeColor="text1"/>
          <w:sz w:val="22"/>
          <w:szCs w:val="22"/>
        </w:rPr>
        <w:t xml:space="preserve">irkimo </w:t>
      </w:r>
      <w:r w:rsidR="00207E40" w:rsidRPr="00B366D7">
        <w:rPr>
          <w:rFonts w:ascii="Tahoma" w:hAnsi="Tahoma" w:cs="Tahoma"/>
          <w:color w:val="000000" w:themeColor="text1"/>
          <w:sz w:val="22"/>
          <w:szCs w:val="22"/>
        </w:rPr>
        <w:t>sąlygose</w:t>
      </w:r>
      <w:r w:rsidR="007B12FF" w:rsidRPr="00B366D7">
        <w:rPr>
          <w:rFonts w:ascii="Tahoma" w:hAnsi="Tahoma" w:cs="Tahoma"/>
          <w:color w:val="0070C0"/>
          <w:sz w:val="22"/>
          <w:szCs w:val="22"/>
        </w:rPr>
        <w:t xml:space="preserve"> </w:t>
      </w:r>
      <w:r w:rsidR="007B12FF" w:rsidRPr="00B366D7">
        <w:rPr>
          <w:rFonts w:ascii="Tahoma" w:hAnsi="Tahoma" w:cs="Tahoma"/>
          <w:color w:val="000000" w:themeColor="text1"/>
          <w:sz w:val="22"/>
          <w:szCs w:val="22"/>
        </w:rPr>
        <w:t>nustatyta tvarka</w:t>
      </w:r>
      <w:r w:rsidR="0023505D" w:rsidRPr="00B366D7">
        <w:rPr>
          <w:rFonts w:ascii="Tahoma" w:hAnsi="Tahoma" w:cs="Tahoma"/>
          <w:color w:val="000000" w:themeColor="text1"/>
          <w:sz w:val="22"/>
          <w:szCs w:val="22"/>
        </w:rPr>
        <w:t>,</w:t>
      </w:r>
      <w:r w:rsidR="009A7D11" w:rsidRPr="00B366D7">
        <w:rPr>
          <w:rFonts w:ascii="Tahoma" w:hAnsi="Tahoma" w:cs="Tahoma"/>
          <w:color w:val="000000" w:themeColor="text1"/>
          <w:sz w:val="22"/>
          <w:szCs w:val="22"/>
        </w:rPr>
        <w:t xml:space="preserve"> bus pripažintas laimėjęs</w:t>
      </w:r>
      <w:r w:rsidR="008933BC" w:rsidRPr="00B366D7">
        <w:rPr>
          <w:rFonts w:ascii="Tahoma" w:hAnsi="Tahoma" w:cs="Tahoma"/>
          <w:color w:val="000000" w:themeColor="text1"/>
          <w:sz w:val="22"/>
          <w:szCs w:val="22"/>
        </w:rPr>
        <w:t>, o jei pirkimas skaidomas į dalis – su tiekėjais, kurių pasiūlymai bus pripažinti laimėję</w:t>
      </w:r>
      <w:r w:rsidR="00F065D6" w:rsidRPr="00B366D7">
        <w:rPr>
          <w:rFonts w:ascii="Tahoma" w:hAnsi="Tahoma" w:cs="Tahoma"/>
          <w:color w:val="000000" w:themeColor="text1"/>
          <w:sz w:val="22"/>
          <w:szCs w:val="22"/>
        </w:rPr>
        <w:t xml:space="preserve">. </w:t>
      </w:r>
      <w:r w:rsidR="004B2DE4" w:rsidRPr="00B366D7">
        <w:rPr>
          <w:rFonts w:ascii="Tahoma" w:hAnsi="Tahoma" w:cs="Tahoma"/>
          <w:sz w:val="22"/>
          <w:szCs w:val="22"/>
        </w:rPr>
        <w:t xml:space="preserve">Sutarties sąlygos pateikiamos </w:t>
      </w:r>
      <w:r w:rsidR="00142372" w:rsidRPr="00B366D7">
        <w:rPr>
          <w:rFonts w:ascii="Tahoma" w:eastAsia="Calibri" w:hAnsi="Tahoma" w:cs="Tahoma"/>
          <w:sz w:val="22"/>
          <w:szCs w:val="22"/>
        </w:rPr>
        <w:t>specialiųjų pirkimo</w:t>
      </w:r>
      <w:r w:rsidR="00551FA7" w:rsidRPr="00B366D7">
        <w:rPr>
          <w:rFonts w:ascii="Tahoma" w:hAnsi="Tahoma" w:cs="Tahoma"/>
          <w:sz w:val="22"/>
          <w:szCs w:val="22"/>
        </w:rPr>
        <w:t xml:space="preserve"> </w:t>
      </w:r>
      <w:r w:rsidR="00D86901" w:rsidRPr="00721F9A">
        <w:rPr>
          <w:rFonts w:ascii="Tahoma" w:hAnsi="Tahoma" w:cs="Tahoma"/>
          <w:sz w:val="22"/>
          <w:szCs w:val="22"/>
        </w:rPr>
        <w:t xml:space="preserve">sąlygų </w:t>
      </w:r>
      <w:r w:rsidR="00A52608" w:rsidRPr="00721F9A">
        <w:rPr>
          <w:rFonts w:ascii="Tahoma" w:hAnsi="Tahoma" w:cs="Tahoma"/>
          <w:sz w:val="22"/>
          <w:szCs w:val="22"/>
        </w:rPr>
        <w:t>6</w:t>
      </w:r>
      <w:r w:rsidR="00142372" w:rsidRPr="00721F9A">
        <w:rPr>
          <w:rFonts w:ascii="Tahoma" w:hAnsi="Tahoma" w:cs="Tahoma"/>
          <w:sz w:val="22"/>
          <w:szCs w:val="22"/>
        </w:rPr>
        <w:t xml:space="preserve"> </w:t>
      </w:r>
      <w:r w:rsidR="00D86901" w:rsidRPr="00721F9A">
        <w:rPr>
          <w:rFonts w:ascii="Tahoma" w:hAnsi="Tahoma" w:cs="Tahoma"/>
          <w:sz w:val="22"/>
          <w:szCs w:val="22"/>
        </w:rPr>
        <w:t>priede</w:t>
      </w:r>
      <w:r w:rsidR="004B2DE4" w:rsidRPr="00B366D7">
        <w:rPr>
          <w:rFonts w:ascii="Tahoma" w:hAnsi="Tahoma" w:cs="Tahoma"/>
          <w:sz w:val="22"/>
          <w:szCs w:val="22"/>
        </w:rPr>
        <w:t>.</w:t>
      </w:r>
    </w:p>
    <w:p w14:paraId="48450655" w14:textId="130B7851" w:rsidR="00142372" w:rsidRPr="00B366D7" w:rsidRDefault="001461E2" w:rsidP="00142372">
      <w:pPr>
        <w:pStyle w:val="ListParagraph"/>
        <w:numPr>
          <w:ilvl w:val="1"/>
          <w:numId w:val="14"/>
        </w:numPr>
        <w:spacing w:after="0" w:line="240" w:lineRule="auto"/>
        <w:ind w:left="0" w:firstLine="567"/>
        <w:jc w:val="both"/>
        <w:rPr>
          <w:rFonts w:ascii="Tahoma" w:hAnsi="Tahoma" w:cs="Tahoma"/>
          <w:color w:val="000000" w:themeColor="text1"/>
          <w:sz w:val="22"/>
          <w:szCs w:val="22"/>
        </w:rPr>
      </w:pPr>
      <w:r w:rsidRPr="00B366D7">
        <w:rPr>
          <w:rFonts w:ascii="Tahoma" w:hAnsi="Tahoma" w:cs="Tahoma"/>
          <w:b/>
          <w:bCs/>
          <w:color w:val="000000" w:themeColor="text1"/>
          <w:sz w:val="22"/>
          <w:szCs w:val="22"/>
        </w:rPr>
        <w:t>Jei tiekėjas, kuris bus kviečiamas sudaryti sutartį, atsisakys ją sudaryti, jis, pareikalavus, turės sumokėti </w:t>
      </w:r>
      <w:r w:rsidR="00A52608" w:rsidRPr="00A52608">
        <w:rPr>
          <w:rFonts w:ascii="Tahoma" w:hAnsi="Tahoma" w:cs="Tahoma"/>
          <w:b/>
          <w:bCs/>
          <w:sz w:val="22"/>
          <w:szCs w:val="22"/>
        </w:rPr>
        <w:t>1500</w:t>
      </w:r>
      <w:r w:rsidRPr="00B366D7">
        <w:rPr>
          <w:rFonts w:ascii="Tahoma" w:hAnsi="Tahoma" w:cs="Tahoma"/>
          <w:i/>
          <w:iCs/>
          <w:color w:val="FF0000"/>
          <w:sz w:val="22"/>
          <w:szCs w:val="22"/>
        </w:rPr>
        <w:t xml:space="preserve"> </w:t>
      </w:r>
      <w:r w:rsidRPr="00B366D7">
        <w:rPr>
          <w:rFonts w:ascii="Tahoma" w:hAnsi="Tahoma" w:cs="Tahoma"/>
          <w:b/>
          <w:bCs/>
          <w:color w:val="000000" w:themeColor="text1"/>
          <w:sz w:val="22"/>
          <w:szCs w:val="22"/>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D824AE" w:rsidRDefault="00B366D7" w:rsidP="0097765E">
      <w:pPr>
        <w:pStyle w:val="Heading1"/>
        <w:numPr>
          <w:ilvl w:val="0"/>
          <w:numId w:val="14"/>
        </w:numPr>
        <w:tabs>
          <w:tab w:val="left" w:pos="567"/>
        </w:tabs>
        <w:spacing w:line="20" w:lineRule="atLeast"/>
        <w:contextualSpacing/>
        <w:jc w:val="both"/>
        <w:rPr>
          <w:rFonts w:ascii="Tahoma" w:hAnsi="Tahoma" w:cs="Tahoma"/>
          <w:b/>
          <w:bCs/>
        </w:rPr>
      </w:pPr>
      <w:bookmarkStart w:id="41" w:name="_Toc184983122"/>
      <w:bookmarkEnd w:id="2"/>
      <w:r>
        <w:rPr>
          <w:rFonts w:ascii="Tahoma" w:hAnsi="Tahoma" w:cs="Tahoma"/>
        </w:rPr>
        <w:t xml:space="preserve"> </w:t>
      </w:r>
      <w:r w:rsidR="00640DBD" w:rsidRPr="00D824AE">
        <w:rPr>
          <w:rFonts w:ascii="Tahoma" w:hAnsi="Tahoma" w:cs="Tahoma"/>
        </w:rPr>
        <w:t>Kitos sąlygos</w:t>
      </w:r>
      <w:bookmarkEnd w:id="41"/>
    </w:p>
    <w:p w14:paraId="13394952" w14:textId="7E4B3C59"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r w:rsidR="00077D02">
        <w:rPr>
          <w:rFonts w:ascii="Tahoma" w:hAnsi="Tahoma" w:cs="Tahoma"/>
          <w:sz w:val="22"/>
          <w:szCs w:val="22"/>
        </w:rPr>
        <w:t xml:space="preserve"> </w:t>
      </w:r>
    </w:p>
    <w:p w14:paraId="17BE7EE5" w14:textId="59174B56" w:rsidR="00142372" w:rsidRPr="00B366D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B366D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B366D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B366D7">
        <w:rPr>
          <w:rFonts w:ascii="Tahoma" w:hAnsi="Tahoma" w:cs="Tahoma"/>
          <w:sz w:val="22"/>
          <w:szCs w:val="22"/>
        </w:rPr>
        <w:t xml:space="preserve"> Perkančiosios organizacijos duomenų apsaugos pareigūno el. paštas – </w:t>
      </w:r>
      <w:hyperlink r:id="rId14" w:history="1">
        <w:r w:rsidRPr="00B366D7">
          <w:rPr>
            <w:rStyle w:val="Hyperlink"/>
            <w:rFonts w:ascii="Tahoma" w:hAnsi="Tahoma" w:cs="Tahoma"/>
            <w:sz w:val="22"/>
            <w:szCs w:val="22"/>
          </w:rPr>
          <w:t>duomenusauga@registrucentras.lt</w:t>
        </w:r>
      </w:hyperlink>
    </w:p>
    <w:p w14:paraId="4E8BBF2E" w14:textId="73305FCC" w:rsidR="000959EF" w:rsidRPr="00AD7BFA" w:rsidRDefault="008D704D" w:rsidP="008D262E">
      <w:pPr>
        <w:shd w:val="clear" w:color="auto" w:fill="FFFFFF"/>
        <w:spacing w:after="0" w:line="240" w:lineRule="auto"/>
        <w:jc w:val="center"/>
        <w:rPr>
          <w:rFonts w:eastAsia="Calibri" w:cstheme="minorHAnsi"/>
        </w:rPr>
      </w:pPr>
      <w:r w:rsidRPr="00D824AE">
        <w:rPr>
          <w:rFonts w:ascii="Tahoma" w:eastAsia="Calibri" w:hAnsi="Tahoma" w:cs="Tahoma"/>
        </w:rPr>
        <w:t>_______</w:t>
      </w:r>
    </w:p>
    <w:sectPr w:rsidR="000959EF" w:rsidRPr="00AD7BFA" w:rsidSect="00153FC8">
      <w:footerReference w:type="default" r:id="rId15"/>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0A022" w14:textId="77777777" w:rsidR="009E1CA2" w:rsidRDefault="009E1CA2" w:rsidP="00D05666">
      <w:r>
        <w:separator/>
      </w:r>
    </w:p>
  </w:endnote>
  <w:endnote w:type="continuationSeparator" w:id="0">
    <w:p w14:paraId="108215FD" w14:textId="77777777" w:rsidR="009E1CA2" w:rsidRDefault="009E1CA2" w:rsidP="00D05666">
      <w:r>
        <w:continuationSeparator/>
      </w:r>
    </w:p>
  </w:endnote>
  <w:endnote w:type="continuationNotice" w:id="1">
    <w:p w14:paraId="2D4A4CCA" w14:textId="77777777" w:rsidR="009E1CA2" w:rsidRDefault="009E1C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3D89" w14:textId="77777777" w:rsidR="00077D02" w:rsidRDefault="00077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81A7E24" w:rsidR="00BE180E" w:rsidRDefault="00BE180E" w:rsidP="00077D02">
    <w:pPr>
      <w:pStyle w:val="Footer"/>
      <w:jc w:val="center"/>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B21BF" w14:textId="77777777" w:rsidR="009E1CA2" w:rsidRDefault="009E1CA2" w:rsidP="00D05666">
      <w:r>
        <w:separator/>
      </w:r>
    </w:p>
  </w:footnote>
  <w:footnote w:type="continuationSeparator" w:id="0">
    <w:p w14:paraId="21ADE23D" w14:textId="77777777" w:rsidR="009E1CA2" w:rsidRDefault="009E1CA2" w:rsidP="00D05666">
      <w:r>
        <w:continuationSeparator/>
      </w:r>
    </w:p>
  </w:footnote>
  <w:footnote w:type="continuationNotice" w:id="1">
    <w:p w14:paraId="240A9617" w14:textId="77777777" w:rsidR="009E1CA2" w:rsidRDefault="009E1C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002F3F"/>
    <w:multiLevelType w:val="hybridMultilevel"/>
    <w:tmpl w:val="78501F04"/>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6"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3"/>
  </w:num>
  <w:num w:numId="17" w16cid:durableId="1297491117">
    <w:abstractNumId w:val="9"/>
  </w:num>
  <w:num w:numId="18" w16cid:durableId="175585828">
    <w:abstractNumId w:val="6"/>
  </w:num>
  <w:num w:numId="19" w16cid:durableId="1734889578">
    <w:abstractNumId w:val="7"/>
  </w:num>
  <w:num w:numId="20" w16cid:durableId="5591017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F7"/>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D02"/>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4D41"/>
    <w:rsid w:val="00095834"/>
    <w:rsid w:val="000959EF"/>
    <w:rsid w:val="00095A99"/>
    <w:rsid w:val="00096F4D"/>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B758B"/>
    <w:rsid w:val="000C006A"/>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B53"/>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405"/>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41E"/>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17D28"/>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278"/>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4F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1F6"/>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F9A"/>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D01"/>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FAD"/>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29"/>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A2"/>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1BF"/>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08"/>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C26"/>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FC7"/>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7E1"/>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815"/>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158"/>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65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8343E"/>
    <w:rsid w:val="00094D41"/>
    <w:rsid w:val="00096F4D"/>
    <w:rsid w:val="000B4596"/>
    <w:rsid w:val="00174B53"/>
    <w:rsid w:val="0018684F"/>
    <w:rsid w:val="00293EDE"/>
    <w:rsid w:val="003853AF"/>
    <w:rsid w:val="004768A5"/>
    <w:rsid w:val="005039D3"/>
    <w:rsid w:val="006074F4"/>
    <w:rsid w:val="007A129C"/>
    <w:rsid w:val="007C0D01"/>
    <w:rsid w:val="00A009BF"/>
    <w:rsid w:val="00BF54FA"/>
    <w:rsid w:val="00CA45CC"/>
    <w:rsid w:val="00E93001"/>
    <w:rsid w:val="00EF70FF"/>
    <w:rsid w:val="00F13653"/>
    <w:rsid w:val="00F825FA"/>
    <w:rsid w:val="00FC11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6</Pages>
  <Words>8318</Words>
  <Characters>4742</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Viktorija Srogytė</cp:lastModifiedBy>
  <cp:revision>11</cp:revision>
  <dcterms:created xsi:type="dcterms:W3CDTF">2024-12-20T12:31:00Z</dcterms:created>
  <dcterms:modified xsi:type="dcterms:W3CDTF">2025-09-18T05:23:00Z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